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8DD" w:rsidRPr="007B16F9" w:rsidRDefault="00EF08DD" w:rsidP="00EF08D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16F9">
        <w:rPr>
          <w:rFonts w:ascii="Times New Roman" w:eastAsia="Times New Roman" w:hAnsi="Times New Roman" w:cs="Times New Roman"/>
          <w:sz w:val="28"/>
          <w:szCs w:val="28"/>
        </w:rPr>
        <w:t>Министерство науки</w:t>
      </w:r>
      <w:r w:rsidR="00271A82">
        <w:rPr>
          <w:rFonts w:ascii="Times New Roman" w:eastAsia="Times New Roman" w:hAnsi="Times New Roman" w:cs="Times New Roman"/>
          <w:sz w:val="28"/>
          <w:szCs w:val="28"/>
        </w:rPr>
        <w:t xml:space="preserve"> и высшего</w:t>
      </w:r>
      <w:r w:rsidRPr="007B16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1A82" w:rsidRPr="007B16F9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r w:rsidRPr="007B16F9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EF08DD" w:rsidRPr="007B16F9" w:rsidRDefault="00EF08DD" w:rsidP="00EF08D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16F9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EF08DD" w:rsidRPr="00332D1C" w:rsidRDefault="00EF08DD" w:rsidP="00332D1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16F9">
        <w:rPr>
          <w:rFonts w:ascii="Times New Roman" w:eastAsia="Times New Roman" w:hAnsi="Times New Roman" w:cs="Times New Roman"/>
          <w:sz w:val="28"/>
          <w:szCs w:val="28"/>
        </w:rPr>
        <w:t>«Тамбовский государственный университет им. Г.Р. Державина»</w:t>
      </w:r>
    </w:p>
    <w:p w:rsidR="00EF08DD" w:rsidRPr="00682AA6" w:rsidRDefault="00EF08DD" w:rsidP="00EF0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2AA6">
        <w:rPr>
          <w:rFonts w:ascii="Times New Roman" w:hAnsi="Times New Roman" w:cs="Times New Roman"/>
          <w:sz w:val="28"/>
          <w:szCs w:val="28"/>
        </w:rPr>
        <w:t>Институт права и национальной безопасности</w:t>
      </w:r>
    </w:p>
    <w:p w:rsidR="00EF08DD" w:rsidRPr="00682AA6" w:rsidRDefault="00EF08DD" w:rsidP="00EF0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2AA6">
        <w:rPr>
          <w:rFonts w:ascii="Times New Roman" w:hAnsi="Times New Roman" w:cs="Times New Roman"/>
          <w:sz w:val="28"/>
          <w:szCs w:val="28"/>
        </w:rPr>
        <w:t>Кафедра специальной подготовки и обеспечения национальной безопасности</w:t>
      </w:r>
    </w:p>
    <w:p w:rsidR="00EF08DD" w:rsidRDefault="00EF08DD" w:rsidP="00EF08DD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08DD" w:rsidRPr="007B16F9" w:rsidRDefault="001856D0" w:rsidP="00EF08DD">
      <w:pPr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001465" cy="189738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8450" cy="1924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D1C" w:rsidRDefault="00332D1C" w:rsidP="001856D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65F97" w:rsidRPr="00271A82" w:rsidRDefault="00065F97" w:rsidP="007A78E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A82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065F97" w:rsidRPr="007A78E5" w:rsidRDefault="00065F97" w:rsidP="007A78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A78E5">
        <w:rPr>
          <w:rFonts w:ascii="Times New Roman" w:hAnsi="Times New Roman" w:cs="Times New Roman"/>
          <w:sz w:val="28"/>
          <w:szCs w:val="28"/>
        </w:rPr>
        <w:t>по учебной дисциплине</w:t>
      </w:r>
    </w:p>
    <w:p w:rsidR="00065F97" w:rsidRPr="00065F97" w:rsidRDefault="00065F97" w:rsidP="00065F97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F97">
        <w:rPr>
          <w:rFonts w:ascii="Times New Roman" w:hAnsi="Times New Roman" w:cs="Times New Roman"/>
          <w:b/>
          <w:sz w:val="28"/>
          <w:szCs w:val="28"/>
        </w:rPr>
        <w:t>«Специальная техника»</w:t>
      </w:r>
    </w:p>
    <w:p w:rsidR="00065F97" w:rsidRPr="00065F97" w:rsidRDefault="00065F97" w:rsidP="007A78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65F97">
        <w:rPr>
          <w:rFonts w:ascii="Times New Roman" w:hAnsi="Times New Roman" w:cs="Times New Roman"/>
          <w:sz w:val="28"/>
          <w:szCs w:val="28"/>
        </w:rPr>
        <w:t>подготовки специалистов среднего звена по специальности</w:t>
      </w:r>
    </w:p>
    <w:p w:rsidR="00065F97" w:rsidRPr="00065F97" w:rsidRDefault="00065F97" w:rsidP="007A78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65F97">
        <w:rPr>
          <w:rFonts w:ascii="Times New Roman" w:hAnsi="Times New Roman" w:cs="Times New Roman"/>
          <w:sz w:val="28"/>
          <w:szCs w:val="28"/>
        </w:rPr>
        <w:t xml:space="preserve">40.02.02. - Правоохранительная деятельность </w:t>
      </w:r>
    </w:p>
    <w:p w:rsidR="00065F97" w:rsidRPr="00065F97" w:rsidRDefault="00065F97" w:rsidP="007A78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65F97">
        <w:rPr>
          <w:rFonts w:ascii="Times New Roman" w:hAnsi="Times New Roman" w:cs="Times New Roman"/>
          <w:sz w:val="28"/>
          <w:szCs w:val="28"/>
        </w:rPr>
        <w:t>Квалификация</w:t>
      </w:r>
    </w:p>
    <w:p w:rsidR="00065F97" w:rsidRDefault="00065F97" w:rsidP="007A78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65F97">
        <w:rPr>
          <w:rFonts w:ascii="Times New Roman" w:hAnsi="Times New Roman" w:cs="Times New Roman"/>
          <w:sz w:val="28"/>
          <w:szCs w:val="28"/>
        </w:rPr>
        <w:t>Юрист</w:t>
      </w:r>
    </w:p>
    <w:p w:rsidR="001856D0" w:rsidRDefault="001856D0" w:rsidP="007A78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56D0" w:rsidRDefault="001856D0" w:rsidP="007A78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56D0" w:rsidRPr="00065F97" w:rsidRDefault="001856D0" w:rsidP="007A78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A78E5" w:rsidRPr="007A78E5" w:rsidRDefault="007A78E5" w:rsidP="007A78E5">
      <w:pPr>
        <w:pStyle w:val="11"/>
        <w:spacing w:before="51"/>
        <w:ind w:left="2203" w:right="858"/>
        <w:jc w:val="center"/>
        <w:rPr>
          <w:sz w:val="28"/>
          <w:szCs w:val="28"/>
        </w:rPr>
      </w:pPr>
      <w:r w:rsidRPr="007A78E5">
        <w:rPr>
          <w:spacing w:val="-1"/>
          <w:sz w:val="28"/>
          <w:szCs w:val="28"/>
        </w:rPr>
        <w:t>Основная</w:t>
      </w:r>
      <w:r w:rsidRPr="007A78E5">
        <w:rPr>
          <w:spacing w:val="-7"/>
          <w:sz w:val="28"/>
          <w:szCs w:val="28"/>
        </w:rPr>
        <w:t xml:space="preserve"> </w:t>
      </w:r>
      <w:r w:rsidRPr="007A78E5">
        <w:rPr>
          <w:spacing w:val="-1"/>
          <w:sz w:val="28"/>
          <w:szCs w:val="28"/>
        </w:rPr>
        <w:t>образовательная</w:t>
      </w:r>
      <w:r w:rsidRPr="007A78E5">
        <w:rPr>
          <w:spacing w:val="-13"/>
          <w:sz w:val="28"/>
          <w:szCs w:val="28"/>
        </w:rPr>
        <w:t xml:space="preserve"> </w:t>
      </w:r>
      <w:r w:rsidRPr="007A78E5">
        <w:rPr>
          <w:spacing w:val="-1"/>
          <w:sz w:val="28"/>
          <w:szCs w:val="28"/>
        </w:rPr>
        <w:t>программа</w:t>
      </w:r>
      <w:r w:rsidRPr="007A78E5">
        <w:rPr>
          <w:spacing w:val="-7"/>
          <w:sz w:val="28"/>
          <w:szCs w:val="28"/>
        </w:rPr>
        <w:t xml:space="preserve"> </w:t>
      </w:r>
      <w:r w:rsidRPr="007A78E5">
        <w:rPr>
          <w:spacing w:val="-1"/>
          <w:sz w:val="28"/>
          <w:szCs w:val="28"/>
        </w:rPr>
        <w:t>среднего профессионального</w:t>
      </w:r>
      <w:r w:rsidRPr="007A78E5">
        <w:rPr>
          <w:spacing w:val="5"/>
          <w:sz w:val="28"/>
          <w:szCs w:val="28"/>
        </w:rPr>
        <w:t xml:space="preserve"> </w:t>
      </w:r>
      <w:r w:rsidRPr="007A78E5">
        <w:rPr>
          <w:sz w:val="28"/>
          <w:szCs w:val="28"/>
        </w:rPr>
        <w:t>образования</w:t>
      </w:r>
    </w:p>
    <w:p w:rsidR="00EF08DD" w:rsidRDefault="00EF08DD" w:rsidP="00EF08D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8DD" w:rsidRPr="00065F97" w:rsidRDefault="00065F97" w:rsidP="00EF08D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5F97">
        <w:rPr>
          <w:rFonts w:ascii="Times New Roman" w:hAnsi="Times New Roman" w:cs="Times New Roman"/>
          <w:sz w:val="28"/>
          <w:szCs w:val="28"/>
        </w:rPr>
        <w:t>Г</w:t>
      </w:r>
      <w:r w:rsidR="00EF08DD" w:rsidRPr="00065F97">
        <w:rPr>
          <w:rFonts w:ascii="Times New Roman" w:hAnsi="Times New Roman" w:cs="Times New Roman"/>
          <w:sz w:val="28"/>
          <w:szCs w:val="28"/>
        </w:rPr>
        <w:t>од набора 20</w:t>
      </w:r>
      <w:r w:rsidR="00261C05">
        <w:rPr>
          <w:rFonts w:ascii="Times New Roman" w:hAnsi="Times New Roman" w:cs="Times New Roman"/>
          <w:sz w:val="28"/>
          <w:szCs w:val="28"/>
        </w:rPr>
        <w:t>2</w:t>
      </w:r>
      <w:r w:rsidR="00253937">
        <w:rPr>
          <w:rFonts w:ascii="Times New Roman" w:hAnsi="Times New Roman" w:cs="Times New Roman"/>
          <w:sz w:val="28"/>
          <w:szCs w:val="28"/>
        </w:rPr>
        <w:t>4</w:t>
      </w:r>
    </w:p>
    <w:p w:rsidR="00EF08DD" w:rsidRDefault="00EF08DD" w:rsidP="00EF08D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7718" w:rsidRDefault="00877718" w:rsidP="00332D1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F08DD" w:rsidRPr="00682AA6" w:rsidRDefault="00877718" w:rsidP="00EF08D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EF08DD">
        <w:rPr>
          <w:rFonts w:ascii="Times New Roman" w:hAnsi="Times New Roman" w:cs="Times New Roman"/>
          <w:sz w:val="28"/>
          <w:szCs w:val="28"/>
        </w:rPr>
        <w:t xml:space="preserve">амбов - </w:t>
      </w:r>
      <w:r w:rsidR="00EF08DD" w:rsidRPr="00682AA6">
        <w:rPr>
          <w:rFonts w:ascii="Times New Roman" w:hAnsi="Times New Roman" w:cs="Times New Roman"/>
          <w:sz w:val="28"/>
          <w:szCs w:val="28"/>
        </w:rPr>
        <w:t>20</w:t>
      </w:r>
      <w:r w:rsidR="00261C05">
        <w:rPr>
          <w:rFonts w:ascii="Times New Roman" w:hAnsi="Times New Roman" w:cs="Times New Roman"/>
          <w:sz w:val="28"/>
          <w:szCs w:val="28"/>
        </w:rPr>
        <w:t>2</w:t>
      </w:r>
      <w:r w:rsidR="00253937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tbl>
      <w:tblPr>
        <w:tblW w:w="0" w:type="auto"/>
        <w:tblLook w:val="04A0"/>
      </w:tblPr>
      <w:tblGrid>
        <w:gridCol w:w="9570"/>
      </w:tblGrid>
      <w:tr w:rsidR="002E37FD" w:rsidRPr="002E37FD" w:rsidTr="00494771">
        <w:tc>
          <w:tcPr>
            <w:tcW w:w="9570" w:type="dxa"/>
          </w:tcPr>
          <w:p w:rsidR="002E37FD" w:rsidRPr="002E37FD" w:rsidRDefault="002E37FD" w:rsidP="002E3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55A0" w:rsidRPr="00494771" w:rsidRDefault="001856D0" w:rsidP="007F115F">
      <w:pPr>
        <w:numPr>
          <w:ilvl w:val="0"/>
          <w:numId w:val="1"/>
        </w:num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-190500</wp:posOffset>
            </wp:positionH>
            <wp:positionV relativeFrom="page">
              <wp:posOffset>-76200</wp:posOffset>
            </wp:positionV>
            <wp:extent cx="7772307" cy="107442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4568" cy="107473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49A6" w:rsidRPr="00494771">
        <w:rPr>
          <w:rFonts w:ascii="Times New Roman" w:hAnsi="Times New Roman" w:cs="Times New Roman"/>
          <w:sz w:val="28"/>
          <w:szCs w:val="28"/>
        </w:rPr>
        <w:br w:type="page"/>
      </w:r>
    </w:p>
    <w:p w:rsidR="00494771" w:rsidRPr="00494771" w:rsidRDefault="00494771" w:rsidP="00494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771">
        <w:rPr>
          <w:rFonts w:ascii="Times New Roman" w:hAnsi="Times New Roman" w:cs="Times New Roman"/>
          <w:b/>
          <w:sz w:val="28"/>
          <w:szCs w:val="28"/>
        </w:rPr>
        <w:lastRenderedPageBreak/>
        <w:t>Паспорт фонда оценочных средств</w:t>
      </w:r>
      <w:r w:rsidRPr="0049477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94771">
        <w:rPr>
          <w:rFonts w:ascii="Times New Roman" w:hAnsi="Times New Roman" w:cs="Times New Roman"/>
          <w:b/>
          <w:sz w:val="28"/>
          <w:szCs w:val="28"/>
        </w:rPr>
        <w:t>по учебной дисциплине</w:t>
      </w:r>
    </w:p>
    <w:p w:rsidR="00494771" w:rsidRPr="00494771" w:rsidRDefault="00494771" w:rsidP="00494771">
      <w:pPr>
        <w:tabs>
          <w:tab w:val="left" w:pos="331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47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Специальная техника</w:t>
      </w:r>
      <w:r w:rsidRPr="00494771">
        <w:rPr>
          <w:rFonts w:ascii="Times New Roman" w:hAnsi="Times New Roman" w:cs="Times New Roman"/>
          <w:sz w:val="28"/>
          <w:szCs w:val="28"/>
        </w:rPr>
        <w:t>»</w:t>
      </w:r>
    </w:p>
    <w:p w:rsidR="00494771" w:rsidRPr="00494771" w:rsidRDefault="00494771" w:rsidP="00494771">
      <w:pPr>
        <w:tabs>
          <w:tab w:val="left" w:pos="331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771">
        <w:rPr>
          <w:rFonts w:ascii="Times New Roman" w:hAnsi="Times New Roman" w:cs="Times New Roman"/>
          <w:b/>
          <w:sz w:val="28"/>
          <w:szCs w:val="28"/>
        </w:rPr>
        <w:t>_______________________________________________________</w:t>
      </w:r>
    </w:p>
    <w:p w:rsidR="00494771" w:rsidRPr="00494771" w:rsidRDefault="00494771" w:rsidP="004947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4771">
        <w:rPr>
          <w:rFonts w:ascii="Times New Roman" w:hAnsi="Times New Roman" w:cs="Times New Roman"/>
          <w:sz w:val="28"/>
          <w:szCs w:val="28"/>
        </w:rPr>
        <w:t>40.02.02. - Правоохранительная деятельность</w:t>
      </w:r>
    </w:p>
    <w:p w:rsidR="00494771" w:rsidRPr="00494771" w:rsidRDefault="00494771" w:rsidP="0049477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94771" w:rsidRPr="00494771" w:rsidRDefault="00494771" w:rsidP="007F115F">
      <w:pPr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94771">
        <w:rPr>
          <w:rFonts w:ascii="Times New Roman" w:hAnsi="Times New Roman" w:cs="Times New Roman"/>
          <w:sz w:val="28"/>
          <w:szCs w:val="28"/>
        </w:rPr>
        <w:t>Требования к результатам освоения дисциплины, уровню содержания учебного курса и показателям оценки уровня освоения и освоенных компетенций в рамках дисциплины:</w:t>
      </w:r>
    </w:p>
    <w:p w:rsidR="00494771" w:rsidRPr="00494771" w:rsidRDefault="00494771" w:rsidP="00493D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40"/>
        <w:gridCol w:w="845"/>
        <w:gridCol w:w="1843"/>
        <w:gridCol w:w="1417"/>
        <w:gridCol w:w="1559"/>
        <w:gridCol w:w="1560"/>
      </w:tblGrid>
      <w:tr w:rsidR="00494771" w:rsidRPr="00494771" w:rsidTr="00494771">
        <w:trPr>
          <w:trHeight w:val="557"/>
        </w:trPr>
        <w:tc>
          <w:tcPr>
            <w:tcW w:w="2240" w:type="dxa"/>
            <w:vMerge w:val="restart"/>
          </w:tcPr>
          <w:p w:rsidR="00494771" w:rsidRPr="00494771" w:rsidRDefault="00494771" w:rsidP="00494771">
            <w:pPr>
              <w:spacing w:line="23" w:lineRule="atLeast"/>
              <w:rPr>
                <w:rFonts w:ascii="Times New Roman" w:hAnsi="Times New Roman" w:cs="Times New Roman"/>
                <w:b/>
                <w:iCs/>
                <w:vertAlign w:val="superscript"/>
              </w:rPr>
            </w:pPr>
            <w:r w:rsidRPr="00494771">
              <w:rPr>
                <w:rFonts w:ascii="Times New Roman" w:hAnsi="Times New Roman" w:cs="Times New Roman"/>
                <w:b/>
                <w:bCs/>
              </w:rPr>
              <w:t>Результаты обучения (освоенные умения, усвоенные знания)</w:t>
            </w:r>
          </w:p>
        </w:tc>
        <w:tc>
          <w:tcPr>
            <w:tcW w:w="845" w:type="dxa"/>
            <w:vMerge w:val="restart"/>
          </w:tcPr>
          <w:p w:rsidR="00494771" w:rsidRPr="00494771" w:rsidRDefault="00494771" w:rsidP="00494771">
            <w:pPr>
              <w:spacing w:line="23" w:lineRule="atLeast"/>
              <w:rPr>
                <w:rFonts w:ascii="Times New Roman" w:hAnsi="Times New Roman" w:cs="Times New Roman"/>
                <w:b/>
                <w:iCs/>
              </w:rPr>
            </w:pPr>
            <w:r w:rsidRPr="00494771">
              <w:rPr>
                <w:rFonts w:ascii="Times New Roman" w:hAnsi="Times New Roman" w:cs="Times New Roman"/>
                <w:b/>
              </w:rPr>
              <w:t>ПК, ОК</w:t>
            </w:r>
          </w:p>
        </w:tc>
        <w:tc>
          <w:tcPr>
            <w:tcW w:w="1843" w:type="dxa"/>
            <w:vMerge w:val="restart"/>
          </w:tcPr>
          <w:p w:rsidR="00494771" w:rsidRPr="00494771" w:rsidRDefault="00494771" w:rsidP="004947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94771">
              <w:rPr>
                <w:rFonts w:ascii="Times New Roman" w:hAnsi="Times New Roman" w:cs="Times New Roman"/>
                <w:b/>
                <w:sz w:val="20"/>
              </w:rPr>
              <w:t>Наименование</w:t>
            </w:r>
          </w:p>
          <w:p w:rsidR="00494771" w:rsidRPr="00494771" w:rsidRDefault="00494771" w:rsidP="004947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94771">
              <w:rPr>
                <w:rFonts w:ascii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417" w:type="dxa"/>
            <w:vMerge w:val="restart"/>
          </w:tcPr>
          <w:p w:rsidR="00494771" w:rsidRPr="00494771" w:rsidRDefault="00494771" w:rsidP="004947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94771">
              <w:rPr>
                <w:rFonts w:ascii="Times New Roman" w:hAnsi="Times New Roman" w:cs="Times New Roman"/>
                <w:b/>
                <w:sz w:val="20"/>
              </w:rPr>
              <w:t>Уровень освоения</w:t>
            </w:r>
          </w:p>
          <w:p w:rsidR="00494771" w:rsidRPr="00494771" w:rsidRDefault="00494771" w:rsidP="00494771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</w:rPr>
            </w:pPr>
            <w:r w:rsidRPr="00494771">
              <w:rPr>
                <w:rFonts w:ascii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3119" w:type="dxa"/>
            <w:gridSpan w:val="2"/>
          </w:tcPr>
          <w:p w:rsidR="00494771" w:rsidRPr="00494771" w:rsidRDefault="00494771" w:rsidP="00494771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</w:rPr>
            </w:pPr>
            <w:r w:rsidRPr="00494771">
              <w:rPr>
                <w:rFonts w:ascii="Times New Roman" w:hAnsi="Times New Roman" w:cs="Times New Roman"/>
                <w:b/>
                <w:sz w:val="20"/>
              </w:rPr>
              <w:t>Наименование контрольно-оценочного средства</w:t>
            </w:r>
          </w:p>
        </w:tc>
      </w:tr>
      <w:tr w:rsidR="00494771" w:rsidRPr="00494771" w:rsidTr="00494771">
        <w:trPr>
          <w:trHeight w:val="679"/>
        </w:trPr>
        <w:tc>
          <w:tcPr>
            <w:tcW w:w="2240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5" w:type="dxa"/>
            <w:vMerge/>
          </w:tcPr>
          <w:p w:rsidR="00494771" w:rsidRPr="00494771" w:rsidRDefault="00494771" w:rsidP="00494771">
            <w:pPr>
              <w:spacing w:line="23" w:lineRule="atLeast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94771" w:rsidRPr="00494771" w:rsidRDefault="00494771" w:rsidP="00494771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vertAlign w:val="superscript"/>
              </w:rPr>
            </w:pPr>
            <w:r w:rsidRPr="00494771">
              <w:rPr>
                <w:rFonts w:ascii="Times New Roman" w:hAnsi="Times New Roman" w:cs="Times New Roman"/>
                <w:b/>
                <w:sz w:val="20"/>
              </w:rPr>
              <w:t>Текущий контроль</w:t>
            </w:r>
          </w:p>
        </w:tc>
        <w:tc>
          <w:tcPr>
            <w:tcW w:w="1560" w:type="dxa"/>
          </w:tcPr>
          <w:p w:rsidR="00494771" w:rsidRPr="00494771" w:rsidRDefault="00494771" w:rsidP="00494771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vertAlign w:val="superscript"/>
              </w:rPr>
            </w:pPr>
            <w:r w:rsidRPr="00494771">
              <w:rPr>
                <w:rFonts w:ascii="Times New Roman" w:hAnsi="Times New Roman" w:cs="Times New Roman"/>
                <w:b/>
                <w:sz w:val="20"/>
              </w:rPr>
              <w:t>Промежуточная аттестация</w:t>
            </w:r>
          </w:p>
        </w:tc>
      </w:tr>
      <w:tr w:rsidR="00494771" w:rsidRPr="00494771" w:rsidTr="00494771">
        <w:tc>
          <w:tcPr>
            <w:tcW w:w="2240" w:type="dxa"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4771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477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4771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4771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4771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4771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EB07CD" w:rsidRPr="00494771" w:rsidTr="00494771">
        <w:tc>
          <w:tcPr>
            <w:tcW w:w="2240" w:type="dxa"/>
          </w:tcPr>
          <w:p w:rsidR="00EB07CD" w:rsidRPr="00494771" w:rsidRDefault="00EB07CD" w:rsidP="00261C0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47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Понимать сущность и социальную значимость своей будущей профессии, проявлять к ней устойчивый интерес, </w:t>
            </w: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947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понимать и анализировать вопросы ценностно-мотивационной сферы,</w:t>
            </w: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 xml:space="preserve"> правильность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информационно-коммуникационные технологии в профессиональной деятельности, </w:t>
            </w: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 xml:space="preserve">правильность определения задач </w:t>
            </w:r>
            <w:r w:rsidRPr="004947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профессионального и личностного развития, заниматься самообразованием, осознанно планировать повышение,</w:t>
            </w: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 xml:space="preserve"> готовность к проявлению нетерпимости к коррупционному поведению, уважительно относиться к праву и закону,</w:t>
            </w:r>
            <w:r w:rsidRPr="004947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 xml:space="preserve">правильно квалифицировать </w:t>
            </w:r>
            <w:r w:rsidRPr="004947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факты, события и обстоятельства. Принимать решения и совершать юридические действия в точном соответствии с законом, </w:t>
            </w: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 xml:space="preserve">правильность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профессиональной деятельности нормативные правовые акты и документы по обеспечению режима секретности в Р</w:t>
            </w:r>
            <w:r w:rsidR="00493D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</w:t>
            </w:r>
            <w:r w:rsidR="00261C0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845" w:type="dxa"/>
          </w:tcPr>
          <w:p w:rsidR="00EB07CD" w:rsidRPr="00494771" w:rsidRDefault="00EB07CD" w:rsidP="00EB07CD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>ОК-7, ОК-11</w:t>
            </w:r>
          </w:p>
          <w:p w:rsidR="00EB07CD" w:rsidRPr="00494771" w:rsidRDefault="00EB07CD" w:rsidP="00EB07CD">
            <w:pPr>
              <w:spacing w:line="23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>ОК-13,ПК 1.1, ОК-1, ОК-2, ПК-1.10</w:t>
            </w:r>
          </w:p>
        </w:tc>
        <w:tc>
          <w:tcPr>
            <w:tcW w:w="1843" w:type="dxa"/>
          </w:tcPr>
          <w:p w:rsidR="00EB07CD" w:rsidRPr="00494771" w:rsidRDefault="00EB07CD" w:rsidP="00493D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94771">
              <w:rPr>
                <w:rFonts w:ascii="Times New Roman" w:hAnsi="Times New Roman" w:cs="Times New Roman"/>
                <w:sz w:val="20"/>
              </w:rPr>
              <w:t xml:space="preserve">Тема №1 «Понятие, общая классификация специальной техники, направления, правовые и организационные основы ее применения». </w:t>
            </w:r>
          </w:p>
          <w:p w:rsidR="00EB07CD" w:rsidRPr="00494771" w:rsidRDefault="00EB07CD" w:rsidP="00493D3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B07CD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Понимает сущность и социальную значимость своей будущей профессии.</w:t>
            </w:r>
          </w:p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Способен принимать решения и совершать юридические действия в точном соответствии с законом.</w:t>
            </w:r>
          </w:p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Знает нормативно правовые акты и документы по обеспечению режима секретности в Российской Федерации.</w:t>
            </w:r>
          </w:p>
        </w:tc>
        <w:tc>
          <w:tcPr>
            <w:tcW w:w="1559" w:type="dxa"/>
          </w:tcPr>
          <w:p w:rsidR="00EB07CD" w:rsidRPr="00494771" w:rsidRDefault="00EB07CD" w:rsidP="00EB07CD">
            <w:pPr>
              <w:spacing w:line="23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4771">
              <w:rPr>
                <w:rFonts w:ascii="Times New Roman" w:hAnsi="Times New Roman" w:cs="Times New Roman"/>
                <w:iCs/>
                <w:sz w:val="20"/>
              </w:rPr>
              <w:t>Контрольные вопросы по теме; тестирование; выполнение практического задания.</w:t>
            </w:r>
          </w:p>
        </w:tc>
        <w:tc>
          <w:tcPr>
            <w:tcW w:w="1560" w:type="dxa"/>
          </w:tcPr>
          <w:p w:rsidR="00EB07CD" w:rsidRPr="00494771" w:rsidRDefault="00EB07CD" w:rsidP="00EB07CD">
            <w:pPr>
              <w:spacing w:line="23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4771">
              <w:rPr>
                <w:rFonts w:ascii="Times New Roman" w:hAnsi="Times New Roman" w:cs="Times New Roman"/>
                <w:bCs/>
                <w:sz w:val="20"/>
              </w:rPr>
              <w:t>Контрольная работа</w:t>
            </w:r>
          </w:p>
        </w:tc>
      </w:tr>
      <w:tr w:rsidR="00D81E70" w:rsidRPr="00494771" w:rsidTr="00494771">
        <w:tc>
          <w:tcPr>
            <w:tcW w:w="2240" w:type="dxa"/>
          </w:tcPr>
          <w:p w:rsidR="00993CD5" w:rsidRPr="00494771" w:rsidRDefault="00993CD5" w:rsidP="00493D37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 w:right="69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7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Понимать правильность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информационно-коммуникационные технологии в профессиональной деятельности, </w:t>
            </w: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правильность определения задач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профессионального и личностного развития, заниматься самообразованием, осознанно планировать повышение, </w:t>
            </w: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>готовность к проявлению нетерпимости к коррупционному поведению, уважительно относиться к праву и закону.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D81E70" w:rsidRPr="00494771" w:rsidRDefault="00993CD5" w:rsidP="00493D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20"/>
              </w:rPr>
              <w:t xml:space="preserve">правильность поиска и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>информации, необходимой для эффективного выполнения профессиональных задач, профессионального и личностного развития</w:t>
            </w:r>
            <w:r w:rsidRPr="00494771">
              <w:rPr>
                <w:rFonts w:ascii="Times New Roman" w:hAnsi="Times New Roman" w:cs="Times New Roman"/>
                <w:sz w:val="20"/>
              </w:rPr>
              <w:t xml:space="preserve"> правильно квалифицировать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>факты, события и обстоятельства. Принимать решения и совершать юридические действия в точном соответствии с законом.</w:t>
            </w:r>
          </w:p>
        </w:tc>
        <w:tc>
          <w:tcPr>
            <w:tcW w:w="845" w:type="dxa"/>
          </w:tcPr>
          <w:p w:rsidR="00D81E70" w:rsidRPr="00494771" w:rsidRDefault="00D81E70" w:rsidP="00EB07CD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D81E70" w:rsidRPr="00494771" w:rsidRDefault="00D81E70" w:rsidP="00EB07CD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 w:rsidRPr="00494771">
              <w:rPr>
                <w:rFonts w:ascii="Times New Roman" w:hAnsi="Times New Roman" w:cs="Times New Roman"/>
                <w:sz w:val="20"/>
              </w:rPr>
              <w:t>Тема №2 «Технические средства и системы связи ОВД»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Понимает сущность и социальную значимость своей будущей профессии.</w:t>
            </w:r>
          </w:p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Способен принимать решения и совершать юридические действия в точном соответствии с законом.</w:t>
            </w:r>
          </w:p>
          <w:p w:rsidR="00D81E70" w:rsidRPr="00494771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Знает нормативно правовые акты и документы по обеспечению режима секретности в Российской Федерации.</w:t>
            </w:r>
          </w:p>
        </w:tc>
        <w:tc>
          <w:tcPr>
            <w:tcW w:w="1559" w:type="dxa"/>
          </w:tcPr>
          <w:p w:rsidR="00D81E70" w:rsidRPr="00494771" w:rsidRDefault="00D81E70" w:rsidP="00EB07CD">
            <w:pPr>
              <w:spacing w:line="23" w:lineRule="atLeast"/>
              <w:rPr>
                <w:rFonts w:ascii="Times New Roman" w:hAnsi="Times New Roman" w:cs="Times New Roman"/>
                <w:iCs/>
                <w:sz w:val="20"/>
              </w:rPr>
            </w:pPr>
            <w:r w:rsidRPr="00494771">
              <w:rPr>
                <w:rFonts w:ascii="Times New Roman" w:hAnsi="Times New Roman" w:cs="Times New Roman"/>
                <w:iCs/>
                <w:sz w:val="20"/>
              </w:rPr>
              <w:t>Контрольные вопросы по теме; тестирование; выполнение практического задания.</w:t>
            </w:r>
          </w:p>
        </w:tc>
        <w:tc>
          <w:tcPr>
            <w:tcW w:w="1560" w:type="dxa"/>
          </w:tcPr>
          <w:p w:rsidR="00D81E70" w:rsidRPr="00494771" w:rsidRDefault="00D81E70" w:rsidP="00EB07CD">
            <w:pPr>
              <w:spacing w:line="23" w:lineRule="atLeast"/>
              <w:rPr>
                <w:rFonts w:ascii="Times New Roman" w:hAnsi="Times New Roman" w:cs="Times New Roman"/>
                <w:bCs/>
                <w:sz w:val="20"/>
              </w:rPr>
            </w:pPr>
            <w:r w:rsidRPr="00494771">
              <w:rPr>
                <w:rFonts w:ascii="Times New Roman" w:hAnsi="Times New Roman" w:cs="Times New Roman"/>
                <w:bCs/>
                <w:sz w:val="20"/>
              </w:rPr>
              <w:t>Контрольная работа</w:t>
            </w:r>
          </w:p>
        </w:tc>
      </w:tr>
      <w:tr w:rsidR="00D81E70" w:rsidRPr="00494771" w:rsidTr="00494771">
        <w:tc>
          <w:tcPr>
            <w:tcW w:w="2240" w:type="dxa"/>
          </w:tcPr>
          <w:p w:rsidR="00993CD5" w:rsidRPr="00494771" w:rsidRDefault="00993CD5" w:rsidP="00493D37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 w:right="69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правильность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информационно-коммуникационные технологии в профессиональной деятельности, </w:t>
            </w: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правильность определения задач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профессионального и личностного развития, заниматься самообразованием, осознанно планировать повышение, </w:t>
            </w: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готовность к </w:t>
            </w:r>
            <w:r w:rsidRPr="004947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проявлению нетерпимости к коррупционному поведению, уважительно относиться к праву и закону.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D81E70" w:rsidRPr="00494771" w:rsidRDefault="00993CD5" w:rsidP="00493D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20"/>
              </w:rPr>
              <w:t xml:space="preserve">правильность поиска и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>информации, необходимой для эффективного выполнения профессиональных задач, профессионального и личностного развития</w:t>
            </w:r>
            <w:r w:rsidRPr="00494771">
              <w:rPr>
                <w:rFonts w:ascii="Times New Roman" w:hAnsi="Times New Roman" w:cs="Times New Roman"/>
                <w:sz w:val="20"/>
              </w:rPr>
              <w:t xml:space="preserve"> правильно квалифицировать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>факты, события и обстоятельства. Принимать решения и совершать юридические действия в точном соответствии с законом.</w:t>
            </w:r>
          </w:p>
        </w:tc>
        <w:tc>
          <w:tcPr>
            <w:tcW w:w="845" w:type="dxa"/>
          </w:tcPr>
          <w:p w:rsidR="00D81E70" w:rsidRPr="00494771" w:rsidRDefault="00D81E70" w:rsidP="00EB07CD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D81E70" w:rsidRPr="00494771" w:rsidRDefault="00D81E70" w:rsidP="00EB07CD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 w:rsidRPr="00494771">
              <w:rPr>
                <w:rFonts w:ascii="Times New Roman" w:hAnsi="Times New Roman" w:cs="Times New Roman"/>
                <w:sz w:val="20"/>
              </w:rPr>
              <w:t>Тема №3 «Специальные средства ОВД»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Понимает сущность и социальную значимость своей будущей профессии.</w:t>
            </w:r>
          </w:p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Способен принимать решения и совершать юридические действия в точном соответствии с законом.</w:t>
            </w:r>
          </w:p>
          <w:p w:rsidR="00D81E70" w:rsidRPr="00494771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Знает нормативно правовые акты </w:t>
            </w: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и документы по обеспечению режима секретности в Российской Федерации.</w:t>
            </w:r>
          </w:p>
        </w:tc>
        <w:tc>
          <w:tcPr>
            <w:tcW w:w="1559" w:type="dxa"/>
          </w:tcPr>
          <w:p w:rsidR="00D81E70" w:rsidRPr="00494771" w:rsidRDefault="00D81E70" w:rsidP="00EB07CD">
            <w:pPr>
              <w:spacing w:line="23" w:lineRule="atLeast"/>
              <w:rPr>
                <w:rFonts w:ascii="Times New Roman" w:hAnsi="Times New Roman" w:cs="Times New Roman"/>
                <w:iCs/>
                <w:sz w:val="20"/>
              </w:rPr>
            </w:pPr>
            <w:r w:rsidRPr="00494771">
              <w:rPr>
                <w:rFonts w:ascii="Times New Roman" w:hAnsi="Times New Roman" w:cs="Times New Roman"/>
                <w:iCs/>
                <w:sz w:val="20"/>
              </w:rPr>
              <w:lastRenderedPageBreak/>
              <w:t>Контрольные вопросы по теме; тестирование; выполнение практического задания.</w:t>
            </w:r>
          </w:p>
        </w:tc>
        <w:tc>
          <w:tcPr>
            <w:tcW w:w="1560" w:type="dxa"/>
          </w:tcPr>
          <w:p w:rsidR="00D81E70" w:rsidRPr="00494771" w:rsidRDefault="00D81E70" w:rsidP="00EB07CD">
            <w:pPr>
              <w:spacing w:line="23" w:lineRule="atLeast"/>
              <w:rPr>
                <w:rFonts w:ascii="Times New Roman" w:hAnsi="Times New Roman" w:cs="Times New Roman"/>
                <w:bCs/>
                <w:sz w:val="20"/>
              </w:rPr>
            </w:pPr>
            <w:r w:rsidRPr="00494771">
              <w:rPr>
                <w:rFonts w:ascii="Times New Roman" w:hAnsi="Times New Roman" w:cs="Times New Roman"/>
                <w:bCs/>
                <w:sz w:val="20"/>
              </w:rPr>
              <w:t>Контрольная работа</w:t>
            </w:r>
          </w:p>
        </w:tc>
      </w:tr>
      <w:tr w:rsidR="00D81E70" w:rsidRPr="00494771" w:rsidTr="00494771">
        <w:tc>
          <w:tcPr>
            <w:tcW w:w="2240" w:type="dxa"/>
          </w:tcPr>
          <w:p w:rsidR="00993CD5" w:rsidRPr="00494771" w:rsidRDefault="00993CD5" w:rsidP="00493D37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 w:right="69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7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Понимать правильность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информационно-коммуникационные технологии в профессиональной деятельности, </w:t>
            </w: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правильность определения задач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профессионального и личностного развития, заниматься самообразованием, осознанно планировать повышение, </w:t>
            </w: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>готовность к проявлению нетерпимости к коррупционному поведению, уважительно относиться к праву и закону.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D81E70" w:rsidRPr="00494771" w:rsidRDefault="00993CD5" w:rsidP="00493D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20"/>
              </w:rPr>
              <w:t xml:space="preserve">правильность поиска и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>информации, необходимой для эффективного выполнения профессиональных задач, профессионального и личностного развития</w:t>
            </w:r>
            <w:r w:rsidRPr="00494771">
              <w:rPr>
                <w:rFonts w:ascii="Times New Roman" w:hAnsi="Times New Roman" w:cs="Times New Roman"/>
                <w:sz w:val="20"/>
              </w:rPr>
              <w:t xml:space="preserve"> правильно </w:t>
            </w:r>
            <w:r w:rsidRPr="00494771">
              <w:rPr>
                <w:rFonts w:ascii="Times New Roman" w:hAnsi="Times New Roman" w:cs="Times New Roman"/>
                <w:sz w:val="20"/>
              </w:rPr>
              <w:lastRenderedPageBreak/>
              <w:t xml:space="preserve">квалифицировать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>факты, события и обстоятельства. Принимать решения и совершать юридические действия в точном соответствии с законом.</w:t>
            </w:r>
          </w:p>
        </w:tc>
        <w:tc>
          <w:tcPr>
            <w:tcW w:w="845" w:type="dxa"/>
          </w:tcPr>
          <w:p w:rsidR="00D81E70" w:rsidRPr="00494771" w:rsidRDefault="00D81E70" w:rsidP="00EB07CD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D81E70" w:rsidRPr="00494771" w:rsidRDefault="00D81E70" w:rsidP="00EB07CD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 w:rsidRPr="00FD4893">
              <w:rPr>
                <w:rFonts w:ascii="Times New Roman" w:hAnsi="Times New Roman" w:cs="Times New Roman"/>
                <w:sz w:val="20"/>
              </w:rPr>
              <w:t>Тема №4 «Технические средства и системы охраны»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Понимает сущность и социальную значимость своей будущей профессии.</w:t>
            </w:r>
          </w:p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Способен принимать решения и совершать юридические действия в точном соответствии с законом.</w:t>
            </w:r>
          </w:p>
          <w:p w:rsidR="00D81E70" w:rsidRPr="00494771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Знает нормативно правовые акты и документы по обеспечению режима секретности в Российской Федерации.</w:t>
            </w:r>
          </w:p>
        </w:tc>
        <w:tc>
          <w:tcPr>
            <w:tcW w:w="1559" w:type="dxa"/>
          </w:tcPr>
          <w:p w:rsidR="00D81E70" w:rsidRPr="00494771" w:rsidRDefault="00D81E70" w:rsidP="00EB07CD">
            <w:pPr>
              <w:spacing w:line="23" w:lineRule="atLeast"/>
              <w:rPr>
                <w:rFonts w:ascii="Times New Roman" w:hAnsi="Times New Roman" w:cs="Times New Roman"/>
                <w:iCs/>
                <w:sz w:val="20"/>
              </w:rPr>
            </w:pPr>
            <w:r w:rsidRPr="00494771">
              <w:rPr>
                <w:rFonts w:ascii="Times New Roman" w:hAnsi="Times New Roman" w:cs="Times New Roman"/>
                <w:iCs/>
                <w:sz w:val="20"/>
              </w:rPr>
              <w:t>Контрольные вопросы по теме; тестирование; выполнение практического задания.</w:t>
            </w:r>
          </w:p>
        </w:tc>
        <w:tc>
          <w:tcPr>
            <w:tcW w:w="1560" w:type="dxa"/>
          </w:tcPr>
          <w:p w:rsidR="00D81E70" w:rsidRPr="00494771" w:rsidRDefault="00D81E70" w:rsidP="00EB07CD">
            <w:pPr>
              <w:spacing w:line="23" w:lineRule="atLeast"/>
              <w:rPr>
                <w:rFonts w:ascii="Times New Roman" w:hAnsi="Times New Roman" w:cs="Times New Roman"/>
                <w:bCs/>
                <w:sz w:val="20"/>
              </w:rPr>
            </w:pPr>
            <w:r w:rsidRPr="00494771">
              <w:rPr>
                <w:rFonts w:ascii="Times New Roman" w:hAnsi="Times New Roman" w:cs="Times New Roman"/>
                <w:bCs/>
                <w:sz w:val="20"/>
              </w:rPr>
              <w:t>Контрольная работа</w:t>
            </w:r>
          </w:p>
        </w:tc>
      </w:tr>
      <w:tr w:rsidR="00D81E70" w:rsidRPr="00494771" w:rsidTr="00494771">
        <w:tc>
          <w:tcPr>
            <w:tcW w:w="2240" w:type="dxa"/>
          </w:tcPr>
          <w:p w:rsidR="00993CD5" w:rsidRPr="00494771" w:rsidRDefault="00993CD5" w:rsidP="00493D37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 w:right="69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7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Понимать правильность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информационно-коммуникационные технологии в профессиональной деятельности, </w:t>
            </w: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правильность определения задач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профессионального и личностного развития, заниматься самообразованием, осознанно планировать повышение, </w:t>
            </w: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>готовность к проявлению нетерпимости к коррупционному поведению, уважительно относиться к праву и закону.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D81E70" w:rsidRPr="00494771" w:rsidRDefault="00993CD5" w:rsidP="00493D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20"/>
              </w:rPr>
              <w:t xml:space="preserve">правильность поиска и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>информации, необходимой для эффективного выполнения профессиональных задач, профессионального и личностного развития</w:t>
            </w:r>
            <w:r w:rsidRPr="00494771">
              <w:rPr>
                <w:rFonts w:ascii="Times New Roman" w:hAnsi="Times New Roman" w:cs="Times New Roman"/>
                <w:sz w:val="20"/>
              </w:rPr>
              <w:t xml:space="preserve"> правильно квалифицировать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>факты, события и обстоятельства. Принимать решения и совершать юридические действия в точном соответствии с законом.</w:t>
            </w:r>
          </w:p>
        </w:tc>
        <w:tc>
          <w:tcPr>
            <w:tcW w:w="845" w:type="dxa"/>
          </w:tcPr>
          <w:p w:rsidR="00D81E70" w:rsidRPr="00494771" w:rsidRDefault="00D81E70" w:rsidP="00EB07CD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D81E70" w:rsidRPr="00494771" w:rsidRDefault="00D81E70" w:rsidP="00EB07CD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 w:rsidRPr="00FD4893">
              <w:rPr>
                <w:rFonts w:ascii="Times New Roman" w:hAnsi="Times New Roman" w:cs="Times New Roman"/>
                <w:sz w:val="20"/>
              </w:rPr>
              <w:t>Тема №5 «Технические средства и системы защиты информации»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Понимает сущность и социальную значимость своей будущей профессии.</w:t>
            </w:r>
          </w:p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Способен принимать решения и совершать юридические действия в точном соответствии с законом.</w:t>
            </w:r>
          </w:p>
          <w:p w:rsidR="00D81E70" w:rsidRPr="00494771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Знает нормативно правовые акты и документы по обеспечению режима секретности в Российской Федерации.</w:t>
            </w:r>
          </w:p>
        </w:tc>
        <w:tc>
          <w:tcPr>
            <w:tcW w:w="1559" w:type="dxa"/>
          </w:tcPr>
          <w:p w:rsidR="00D81E70" w:rsidRPr="00494771" w:rsidRDefault="00D81E70" w:rsidP="00EB07CD">
            <w:pPr>
              <w:spacing w:line="23" w:lineRule="atLeast"/>
              <w:rPr>
                <w:rFonts w:ascii="Times New Roman" w:hAnsi="Times New Roman" w:cs="Times New Roman"/>
                <w:iCs/>
                <w:sz w:val="20"/>
              </w:rPr>
            </w:pPr>
            <w:r w:rsidRPr="00494771">
              <w:rPr>
                <w:rFonts w:ascii="Times New Roman" w:hAnsi="Times New Roman" w:cs="Times New Roman"/>
                <w:iCs/>
                <w:sz w:val="20"/>
              </w:rPr>
              <w:t>Контрольные вопросы по теме; тестирование; выполнение практического задания.</w:t>
            </w:r>
          </w:p>
        </w:tc>
        <w:tc>
          <w:tcPr>
            <w:tcW w:w="1560" w:type="dxa"/>
          </w:tcPr>
          <w:p w:rsidR="00D81E70" w:rsidRPr="00494771" w:rsidRDefault="00D81E70" w:rsidP="00EB07CD">
            <w:pPr>
              <w:spacing w:line="23" w:lineRule="atLeast"/>
              <w:rPr>
                <w:rFonts w:ascii="Times New Roman" w:hAnsi="Times New Roman" w:cs="Times New Roman"/>
                <w:bCs/>
                <w:sz w:val="20"/>
              </w:rPr>
            </w:pPr>
            <w:r w:rsidRPr="00494771">
              <w:rPr>
                <w:rFonts w:ascii="Times New Roman" w:hAnsi="Times New Roman" w:cs="Times New Roman"/>
                <w:bCs/>
                <w:sz w:val="20"/>
              </w:rPr>
              <w:t>Контрольная работа</w:t>
            </w:r>
          </w:p>
        </w:tc>
      </w:tr>
      <w:tr w:rsidR="00D81E70" w:rsidRPr="00494771" w:rsidTr="00494771">
        <w:tc>
          <w:tcPr>
            <w:tcW w:w="2240" w:type="dxa"/>
          </w:tcPr>
          <w:p w:rsidR="00993CD5" w:rsidRPr="00494771" w:rsidRDefault="00993CD5" w:rsidP="00493D37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 w:right="69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правильность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информационно-коммуникационные технологии в профессиональной деятельности, </w:t>
            </w: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правильность определения задач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профессионального и личностного развития, заниматься самообразованием, осознанно планировать повышение, </w:t>
            </w: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>готовность к проявлению нетерпимости к коррупционному поведению, уважительно относиться к праву и закону.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D81E70" w:rsidRPr="00494771" w:rsidRDefault="00993CD5" w:rsidP="00493D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20"/>
              </w:rPr>
              <w:t xml:space="preserve">правильность поиска и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>информации, необходимой для эффективного выполнения профессиональных задач, профессионального и личностного развития</w:t>
            </w:r>
            <w:r w:rsidRPr="00494771">
              <w:rPr>
                <w:rFonts w:ascii="Times New Roman" w:hAnsi="Times New Roman" w:cs="Times New Roman"/>
                <w:sz w:val="20"/>
              </w:rPr>
              <w:t xml:space="preserve"> правильно квалифицировать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>факты, события и обстоятельства. Принимать решения и совершать юридические действия в точном соответствии с законом.</w:t>
            </w:r>
          </w:p>
        </w:tc>
        <w:tc>
          <w:tcPr>
            <w:tcW w:w="845" w:type="dxa"/>
          </w:tcPr>
          <w:p w:rsidR="00D81E70" w:rsidRPr="00494771" w:rsidRDefault="00D81E70" w:rsidP="00EB07CD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D81E70" w:rsidRPr="00494771" w:rsidRDefault="00D81E70" w:rsidP="00493D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FD4893">
              <w:rPr>
                <w:rFonts w:ascii="Times New Roman" w:hAnsi="Times New Roman" w:cs="Times New Roman"/>
                <w:sz w:val="20"/>
              </w:rPr>
              <w:t>Тема №6 «Поисковая техника, средства контроля и досмотра».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Понимает сущность и социальную значимость своей будущей профессии.</w:t>
            </w:r>
          </w:p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Способен принимать решения и совершать </w:t>
            </w: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юридические действия в точном соответствии с законом.</w:t>
            </w:r>
          </w:p>
          <w:p w:rsidR="00D81E70" w:rsidRPr="00494771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Знает нормативно правовые акты и документы по обеспечению режима секретности в Российской Федерации.</w:t>
            </w:r>
          </w:p>
        </w:tc>
        <w:tc>
          <w:tcPr>
            <w:tcW w:w="1559" w:type="dxa"/>
          </w:tcPr>
          <w:p w:rsidR="00D81E70" w:rsidRPr="00494771" w:rsidRDefault="00D81E70" w:rsidP="00EB07CD">
            <w:pPr>
              <w:spacing w:line="23" w:lineRule="atLeast"/>
              <w:rPr>
                <w:rFonts w:ascii="Times New Roman" w:hAnsi="Times New Roman" w:cs="Times New Roman"/>
                <w:iCs/>
                <w:sz w:val="20"/>
              </w:rPr>
            </w:pPr>
            <w:r w:rsidRPr="00494771">
              <w:rPr>
                <w:rFonts w:ascii="Times New Roman" w:hAnsi="Times New Roman" w:cs="Times New Roman"/>
                <w:iCs/>
                <w:sz w:val="20"/>
              </w:rPr>
              <w:lastRenderedPageBreak/>
              <w:t>Контрольные вопросы по теме; тестирование; выполнение практического задания.</w:t>
            </w:r>
          </w:p>
        </w:tc>
        <w:tc>
          <w:tcPr>
            <w:tcW w:w="1560" w:type="dxa"/>
          </w:tcPr>
          <w:p w:rsidR="00D81E70" w:rsidRPr="00494771" w:rsidRDefault="00D81E70" w:rsidP="00EB07CD">
            <w:pPr>
              <w:spacing w:line="23" w:lineRule="atLeast"/>
              <w:rPr>
                <w:rFonts w:ascii="Times New Roman" w:hAnsi="Times New Roman" w:cs="Times New Roman"/>
                <w:bCs/>
                <w:sz w:val="20"/>
              </w:rPr>
            </w:pPr>
            <w:r w:rsidRPr="00494771">
              <w:rPr>
                <w:rFonts w:ascii="Times New Roman" w:hAnsi="Times New Roman" w:cs="Times New Roman"/>
                <w:bCs/>
                <w:sz w:val="20"/>
              </w:rPr>
              <w:t>Контрольная работа</w:t>
            </w:r>
          </w:p>
        </w:tc>
      </w:tr>
      <w:tr w:rsidR="00D81E70" w:rsidRPr="00494771" w:rsidTr="00494771">
        <w:tc>
          <w:tcPr>
            <w:tcW w:w="2240" w:type="dxa"/>
          </w:tcPr>
          <w:p w:rsidR="00993CD5" w:rsidRPr="00494771" w:rsidRDefault="00993CD5" w:rsidP="00493D37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 w:right="69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7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Понимать правильность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информационно-коммуникационные технологии в профессиональной деятельности, </w:t>
            </w: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правильность определения задач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профессионального и личностного развития, заниматься самообразованием, осознанно планировать повышение, </w:t>
            </w: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>готовность к проявлению нетерпимости к коррупционному поведению, уважительно относиться к праву и закону.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D81E70" w:rsidRPr="00494771" w:rsidRDefault="00993CD5" w:rsidP="00493D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20"/>
              </w:rPr>
              <w:t xml:space="preserve">правильность поиска и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 xml:space="preserve">информации,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необходимой для эффективного выполнения профессиональных задач, профессионального и личностного развития</w:t>
            </w:r>
            <w:r w:rsidRPr="00494771">
              <w:rPr>
                <w:rFonts w:ascii="Times New Roman" w:hAnsi="Times New Roman" w:cs="Times New Roman"/>
                <w:sz w:val="20"/>
              </w:rPr>
              <w:t xml:space="preserve"> правильно квалифицировать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>факты, события и обстоятельства. Принимать решения и совершать юридические действия в точном соответствии с законом.</w:t>
            </w:r>
          </w:p>
        </w:tc>
        <w:tc>
          <w:tcPr>
            <w:tcW w:w="845" w:type="dxa"/>
          </w:tcPr>
          <w:p w:rsidR="00D81E70" w:rsidRPr="00494771" w:rsidRDefault="00D81E70" w:rsidP="00EB07CD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D81E70" w:rsidRPr="00494771" w:rsidRDefault="00D81E70" w:rsidP="00D81E70">
            <w:pPr>
              <w:ind w:left="34"/>
              <w:contextualSpacing/>
              <w:rPr>
                <w:rFonts w:ascii="Times New Roman" w:hAnsi="Times New Roman" w:cs="Times New Roman"/>
                <w:sz w:val="20"/>
              </w:rPr>
            </w:pPr>
            <w:r w:rsidRPr="00FD4893">
              <w:rPr>
                <w:rFonts w:ascii="Times New Roman" w:hAnsi="Times New Roman" w:cs="Times New Roman"/>
                <w:sz w:val="20"/>
              </w:rPr>
              <w:t>Тема №7 «Комплекс технических средств ОВД»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Понимает сущность и социальную значимость своей будущей профессии.</w:t>
            </w:r>
          </w:p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Способен принимать решения и совершать юридические действия в точном соответствии с законом.</w:t>
            </w:r>
          </w:p>
          <w:p w:rsidR="00D81E70" w:rsidRPr="00494771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Знает нормативно правовые акты и документы по обеспечению режима секретности в Российской Федерации.</w:t>
            </w:r>
          </w:p>
        </w:tc>
        <w:tc>
          <w:tcPr>
            <w:tcW w:w="1559" w:type="dxa"/>
          </w:tcPr>
          <w:p w:rsidR="00D81E70" w:rsidRPr="00494771" w:rsidRDefault="00D81E70" w:rsidP="00EB07CD">
            <w:pPr>
              <w:spacing w:line="23" w:lineRule="atLeast"/>
              <w:rPr>
                <w:rFonts w:ascii="Times New Roman" w:hAnsi="Times New Roman" w:cs="Times New Roman"/>
                <w:iCs/>
                <w:sz w:val="20"/>
              </w:rPr>
            </w:pPr>
            <w:r w:rsidRPr="00494771">
              <w:rPr>
                <w:rFonts w:ascii="Times New Roman" w:hAnsi="Times New Roman" w:cs="Times New Roman"/>
                <w:iCs/>
                <w:sz w:val="20"/>
              </w:rPr>
              <w:t>Контрольные вопросы по теме; тестирование; выполнение практического задания.</w:t>
            </w:r>
          </w:p>
        </w:tc>
        <w:tc>
          <w:tcPr>
            <w:tcW w:w="1560" w:type="dxa"/>
          </w:tcPr>
          <w:p w:rsidR="00D81E70" w:rsidRPr="00494771" w:rsidRDefault="00D81E70" w:rsidP="00EB07CD">
            <w:pPr>
              <w:spacing w:line="23" w:lineRule="atLeast"/>
              <w:rPr>
                <w:rFonts w:ascii="Times New Roman" w:hAnsi="Times New Roman" w:cs="Times New Roman"/>
                <w:bCs/>
                <w:sz w:val="20"/>
              </w:rPr>
            </w:pPr>
            <w:r w:rsidRPr="00494771">
              <w:rPr>
                <w:rFonts w:ascii="Times New Roman" w:hAnsi="Times New Roman" w:cs="Times New Roman"/>
                <w:bCs/>
                <w:sz w:val="20"/>
              </w:rPr>
              <w:t>Контрольная работа</w:t>
            </w:r>
          </w:p>
        </w:tc>
      </w:tr>
      <w:tr w:rsidR="00494771" w:rsidRPr="00494771" w:rsidTr="00494771">
        <w:tc>
          <w:tcPr>
            <w:tcW w:w="2240" w:type="dxa"/>
            <w:vMerge w:val="restart"/>
          </w:tcPr>
          <w:p w:rsidR="00494771" w:rsidRPr="00494771" w:rsidRDefault="00494771" w:rsidP="00493D37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Понимать сущность и социальную значимость своей будущей профессии, проявлять к ней устойчивый интерес, </w:t>
            </w: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947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понимать и анализировать вопросы ценностно-мотивационной сферы,</w:t>
            </w: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 xml:space="preserve"> правильность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информационно-коммуникационные технологии в профессиональной деятельности, </w:t>
            </w: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 xml:space="preserve">правильность определения задач </w:t>
            </w:r>
            <w:r w:rsidRPr="004947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профессионального и личностного развития, заниматься самообразованием, осознанно планировать повышение,</w:t>
            </w: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 xml:space="preserve"> готовность к проявлению нетерпимости к коррупционному поведению, уважительно относиться к праву и закону,</w:t>
            </w:r>
            <w:r w:rsidRPr="004947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 xml:space="preserve">правильно квалифицировать </w:t>
            </w:r>
            <w:r w:rsidRPr="004947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факты, события и обстоятельства. Принимать решения и совершать юридические действия в точном соответствии с законом, </w:t>
            </w: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 xml:space="preserve">правильность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профессиональной деятельности нормативные правовые акты и документы по обеспечению режима секретности в РФ.</w:t>
            </w:r>
          </w:p>
        </w:tc>
        <w:tc>
          <w:tcPr>
            <w:tcW w:w="845" w:type="dxa"/>
            <w:vMerge w:val="restart"/>
          </w:tcPr>
          <w:p w:rsidR="00494771" w:rsidRPr="00494771" w:rsidRDefault="00494771" w:rsidP="00877718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>ОК-7, ОК-11</w:t>
            </w:r>
          </w:p>
          <w:p w:rsidR="00494771" w:rsidRPr="00494771" w:rsidRDefault="00494771" w:rsidP="00877718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>ОК-13,ПК 1.1, ОК-1, ОК-2, ПК-1.10</w:t>
            </w:r>
          </w:p>
        </w:tc>
        <w:tc>
          <w:tcPr>
            <w:tcW w:w="1843" w:type="dxa"/>
            <w:vMerge w:val="restart"/>
          </w:tcPr>
          <w:p w:rsidR="00494771" w:rsidRPr="00993CD5" w:rsidRDefault="00993CD5" w:rsidP="00493D3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</w:rPr>
            </w:pPr>
            <w:r w:rsidRPr="00993CD5">
              <w:rPr>
                <w:rFonts w:ascii="Times New Roman" w:hAnsi="Times New Roman" w:cs="Times New Roman"/>
                <w:sz w:val="20"/>
              </w:rPr>
              <w:t>Тема №8 «Технические средства негласного визуального наблюдения»</w:t>
            </w:r>
          </w:p>
        </w:tc>
        <w:tc>
          <w:tcPr>
            <w:tcW w:w="1417" w:type="dxa"/>
            <w:tcBorders>
              <w:bottom w:val="nil"/>
            </w:tcBorders>
          </w:tcPr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Понимает сущность и социальную значимость своей будущей профессии.</w:t>
            </w:r>
          </w:p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Способен принимать решения и совершать юридические действия в точном соответствии с законом.</w:t>
            </w:r>
          </w:p>
          <w:p w:rsidR="00494771" w:rsidRPr="00494771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Знает нормативно правовые акты и документы по обеспечению режима секретности в Российской Федерации.</w:t>
            </w:r>
          </w:p>
        </w:tc>
        <w:tc>
          <w:tcPr>
            <w:tcW w:w="1559" w:type="dxa"/>
            <w:vMerge w:val="restart"/>
          </w:tcPr>
          <w:p w:rsidR="00494771" w:rsidRPr="00494771" w:rsidRDefault="00494771" w:rsidP="00494771">
            <w:pPr>
              <w:spacing w:line="23" w:lineRule="atLeast"/>
              <w:rPr>
                <w:rFonts w:ascii="Times New Roman" w:hAnsi="Times New Roman" w:cs="Times New Roman"/>
                <w:iCs/>
                <w:sz w:val="20"/>
              </w:rPr>
            </w:pPr>
            <w:r w:rsidRPr="00494771">
              <w:rPr>
                <w:rFonts w:ascii="Times New Roman" w:hAnsi="Times New Roman" w:cs="Times New Roman"/>
                <w:iCs/>
                <w:sz w:val="20"/>
              </w:rPr>
              <w:t>Контрольные вопросы по теме; тестирование; выполнение практического задания.</w:t>
            </w:r>
          </w:p>
        </w:tc>
        <w:tc>
          <w:tcPr>
            <w:tcW w:w="1560" w:type="dxa"/>
            <w:vMerge w:val="restart"/>
          </w:tcPr>
          <w:p w:rsidR="00494771" w:rsidRPr="00494771" w:rsidRDefault="00494771" w:rsidP="00494771">
            <w:pPr>
              <w:rPr>
                <w:rFonts w:ascii="Times New Roman" w:hAnsi="Times New Roman" w:cs="Times New Roman"/>
                <w:sz w:val="20"/>
              </w:rPr>
            </w:pPr>
            <w:r w:rsidRPr="00494771">
              <w:rPr>
                <w:rFonts w:ascii="Times New Roman" w:hAnsi="Times New Roman" w:cs="Times New Roman"/>
                <w:bCs/>
                <w:sz w:val="20"/>
              </w:rPr>
              <w:t>Контрольная работа</w:t>
            </w:r>
          </w:p>
        </w:tc>
      </w:tr>
      <w:tr w:rsidR="00494771" w:rsidRPr="00494771" w:rsidTr="00494771">
        <w:tc>
          <w:tcPr>
            <w:tcW w:w="2240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94771" w:rsidRPr="00494771" w:rsidRDefault="00494771" w:rsidP="004947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94771" w:rsidRPr="00494771" w:rsidRDefault="00494771" w:rsidP="004947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4771" w:rsidRPr="00494771" w:rsidTr="00494771">
        <w:tc>
          <w:tcPr>
            <w:tcW w:w="2240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94771" w:rsidRPr="00494771" w:rsidRDefault="00494771" w:rsidP="004947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94771" w:rsidRPr="00494771" w:rsidRDefault="00494771" w:rsidP="004947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4771" w:rsidRPr="00494771" w:rsidTr="00494771">
        <w:tc>
          <w:tcPr>
            <w:tcW w:w="2240" w:type="dxa"/>
            <w:vMerge w:val="restart"/>
          </w:tcPr>
          <w:p w:rsidR="00494771" w:rsidRPr="00494771" w:rsidRDefault="00494771" w:rsidP="00993C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Понимать правильность использования информационно-коммуникационные технологии в </w:t>
            </w:r>
            <w:r w:rsidRPr="004947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профессиональной деятельности, правильность определения задач профессионального и личностного развития, заниматься самообразованием, осознанно планировать повышение, готовность к проявлению нетерпимости к коррупционному поведению, уважительно относиться к праву и закону, правильность организации собственной деятельности</w:t>
            </w:r>
          </w:p>
          <w:p w:rsidR="00494771" w:rsidRPr="00494771" w:rsidRDefault="00494771" w:rsidP="00993C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правильность выбора типовые методы и способы выполнения профессиональных задач и их оценки, готовность осуществлять технико-криминалистическое и специальное техническое обеспечение оперативно-служебной деятельности, - готовность обеспечивать защиту сведений, составляющих государственную тайну сведений конфиденциального характера и иных охраняемых законом тайн.</w:t>
            </w:r>
          </w:p>
        </w:tc>
        <w:tc>
          <w:tcPr>
            <w:tcW w:w="845" w:type="dxa"/>
            <w:vMerge w:val="restart"/>
          </w:tcPr>
          <w:p w:rsidR="00494771" w:rsidRPr="00494771" w:rsidRDefault="00494771" w:rsidP="00494771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ОК-7, ОК-11</w:t>
            </w:r>
          </w:p>
          <w:p w:rsidR="00494771" w:rsidRPr="00494771" w:rsidRDefault="00494771" w:rsidP="00494771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>ОК-13, ПК 1.1</w:t>
            </w:r>
          </w:p>
          <w:p w:rsidR="00494771" w:rsidRPr="00494771" w:rsidRDefault="00494771" w:rsidP="00494771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 xml:space="preserve">ОК-3, </w:t>
            </w:r>
          </w:p>
          <w:p w:rsidR="00494771" w:rsidRPr="00494771" w:rsidRDefault="00494771" w:rsidP="00494771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ПК-1.8, ПК-1.11</w:t>
            </w:r>
          </w:p>
        </w:tc>
        <w:tc>
          <w:tcPr>
            <w:tcW w:w="1843" w:type="dxa"/>
            <w:vMerge w:val="restart"/>
          </w:tcPr>
          <w:p w:rsidR="00494771" w:rsidRPr="00993CD5" w:rsidRDefault="00993CD5" w:rsidP="004947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rPr>
                <w:rFonts w:ascii="Times New Roman" w:hAnsi="Times New Roman" w:cs="Times New Roman"/>
                <w:bCs/>
                <w:sz w:val="20"/>
              </w:rPr>
            </w:pPr>
            <w:r w:rsidRPr="00993CD5">
              <w:rPr>
                <w:rFonts w:ascii="Times New Roman" w:hAnsi="Times New Roman" w:cs="Times New Roman"/>
                <w:sz w:val="20"/>
              </w:rPr>
              <w:lastRenderedPageBreak/>
              <w:t xml:space="preserve">Тема №9 «Технические средства негласного </w:t>
            </w:r>
            <w:r w:rsidRPr="00993CD5">
              <w:rPr>
                <w:rFonts w:ascii="Times New Roman" w:hAnsi="Times New Roman" w:cs="Times New Roman"/>
                <w:sz w:val="20"/>
              </w:rPr>
              <w:lastRenderedPageBreak/>
              <w:t>получения акустической информации»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 xml:space="preserve">Понимает сущность и социальную значимость своей будущей </w:t>
            </w: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профессии.</w:t>
            </w:r>
          </w:p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Способен принимать решения и совершать юридические действия в точном соответствии с законом.</w:t>
            </w:r>
          </w:p>
          <w:p w:rsidR="00494771" w:rsidRPr="00494771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Знает нормативно правовые акты и документы по обеспечению режима секретности в Российской Федерации.</w:t>
            </w:r>
          </w:p>
        </w:tc>
        <w:tc>
          <w:tcPr>
            <w:tcW w:w="1559" w:type="dxa"/>
            <w:vMerge w:val="restart"/>
          </w:tcPr>
          <w:p w:rsidR="00494771" w:rsidRPr="00494771" w:rsidRDefault="00494771" w:rsidP="00494771">
            <w:pPr>
              <w:spacing w:line="23" w:lineRule="atLeast"/>
              <w:rPr>
                <w:rFonts w:ascii="Times New Roman" w:hAnsi="Times New Roman" w:cs="Times New Roman"/>
                <w:iCs/>
                <w:sz w:val="20"/>
              </w:rPr>
            </w:pPr>
            <w:r w:rsidRPr="00494771">
              <w:rPr>
                <w:rFonts w:ascii="Times New Roman" w:hAnsi="Times New Roman" w:cs="Times New Roman"/>
                <w:iCs/>
                <w:sz w:val="20"/>
              </w:rPr>
              <w:lastRenderedPageBreak/>
              <w:t>Контрольные вопросы по теме.</w:t>
            </w:r>
          </w:p>
        </w:tc>
        <w:tc>
          <w:tcPr>
            <w:tcW w:w="1560" w:type="dxa"/>
            <w:vMerge w:val="restart"/>
          </w:tcPr>
          <w:p w:rsidR="00494771" w:rsidRPr="00494771" w:rsidRDefault="00494771" w:rsidP="00494771">
            <w:pPr>
              <w:rPr>
                <w:rFonts w:ascii="Times New Roman" w:hAnsi="Times New Roman" w:cs="Times New Roman"/>
                <w:sz w:val="20"/>
              </w:rPr>
            </w:pPr>
            <w:r w:rsidRPr="00494771">
              <w:rPr>
                <w:rFonts w:ascii="Times New Roman" w:hAnsi="Times New Roman" w:cs="Times New Roman"/>
                <w:bCs/>
                <w:sz w:val="20"/>
              </w:rPr>
              <w:t>Контрольная работа</w:t>
            </w:r>
          </w:p>
        </w:tc>
      </w:tr>
      <w:tr w:rsidR="00494771" w:rsidRPr="00494771" w:rsidTr="00494771">
        <w:tc>
          <w:tcPr>
            <w:tcW w:w="2240" w:type="dxa"/>
            <w:vMerge/>
          </w:tcPr>
          <w:p w:rsidR="00494771" w:rsidRPr="00494771" w:rsidRDefault="00494771" w:rsidP="00494771">
            <w:pPr>
              <w:spacing w:line="23" w:lineRule="atLeast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94771" w:rsidRPr="00494771" w:rsidRDefault="00494771" w:rsidP="004947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94771" w:rsidRPr="00494771" w:rsidRDefault="00494771" w:rsidP="004947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4771" w:rsidRPr="00494771" w:rsidTr="00494771">
        <w:tc>
          <w:tcPr>
            <w:tcW w:w="2240" w:type="dxa"/>
            <w:vMerge/>
          </w:tcPr>
          <w:p w:rsidR="00494771" w:rsidRPr="00494771" w:rsidRDefault="00494771" w:rsidP="00494771">
            <w:pPr>
              <w:spacing w:line="23" w:lineRule="atLeast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94771" w:rsidRPr="00494771" w:rsidRDefault="00494771" w:rsidP="004947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94771" w:rsidRPr="00494771" w:rsidRDefault="00494771" w:rsidP="004947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4771" w:rsidRPr="00494771" w:rsidTr="00494771">
        <w:tc>
          <w:tcPr>
            <w:tcW w:w="2240" w:type="dxa"/>
            <w:vMerge w:val="restart"/>
          </w:tcPr>
          <w:p w:rsidR="00494771" w:rsidRPr="00494771" w:rsidRDefault="00494771" w:rsidP="00493D3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94771">
              <w:rPr>
                <w:rFonts w:ascii="Times New Roman" w:hAnsi="Times New Roman" w:cs="Times New Roman"/>
                <w:sz w:val="20"/>
              </w:rPr>
              <w:t xml:space="preserve">Понимать правильность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 xml:space="preserve">информационно-коммуникационные технологии в профессиональной деятельности, </w:t>
            </w:r>
            <w:r w:rsidRPr="00494771">
              <w:rPr>
                <w:rFonts w:ascii="Times New Roman" w:hAnsi="Times New Roman" w:cs="Times New Roman"/>
                <w:sz w:val="20"/>
              </w:rPr>
              <w:t xml:space="preserve">правильность определения задач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>профессионального и личностного развития, заниматься самообразованием, осознанно планировать повышение,</w:t>
            </w:r>
            <w:r w:rsidRPr="00494771">
              <w:rPr>
                <w:rFonts w:ascii="Times New Roman" w:hAnsi="Times New Roman" w:cs="Times New Roman"/>
                <w:sz w:val="20"/>
              </w:rPr>
              <w:t xml:space="preserve"> готовность к проявлению нетерпимости к коррупционному поведению, уважительно относиться к праву и закону, правильность поиска и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 xml:space="preserve">информации, необходимой для эффективного выполнения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 xml:space="preserve">профессиональных задач, профессионального и личностного развития, </w:t>
            </w:r>
            <w:r w:rsidRPr="00494771">
              <w:rPr>
                <w:rFonts w:ascii="Times New Roman" w:hAnsi="Times New Roman" w:cs="Times New Roman"/>
                <w:sz w:val="20"/>
              </w:rPr>
              <w:t xml:space="preserve">правильно квалифицировать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>факты, события и обстоятельства. Принимать решения и совершать юридические действия в точном соответствии с законом.</w:t>
            </w:r>
          </w:p>
        </w:tc>
        <w:tc>
          <w:tcPr>
            <w:tcW w:w="845" w:type="dxa"/>
            <w:vMerge w:val="restart"/>
          </w:tcPr>
          <w:p w:rsidR="00494771" w:rsidRPr="00494771" w:rsidRDefault="00494771" w:rsidP="00FD4893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ОК-7, ОК-11</w:t>
            </w:r>
          </w:p>
          <w:p w:rsidR="00494771" w:rsidRPr="00494771" w:rsidRDefault="00494771" w:rsidP="00FD4893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>ОК-13, ПК 1.1, ОК-6,</w:t>
            </w:r>
          </w:p>
        </w:tc>
        <w:tc>
          <w:tcPr>
            <w:tcW w:w="1843" w:type="dxa"/>
            <w:vMerge w:val="restart"/>
          </w:tcPr>
          <w:p w:rsidR="00494771" w:rsidRPr="00993CD5" w:rsidRDefault="00993CD5" w:rsidP="00493D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rPr>
                <w:rFonts w:ascii="Times New Roman" w:hAnsi="Times New Roman" w:cs="Times New Roman"/>
                <w:bCs/>
                <w:sz w:val="20"/>
              </w:rPr>
            </w:pPr>
            <w:r w:rsidRPr="00993CD5">
              <w:rPr>
                <w:rFonts w:ascii="Times New Roman" w:hAnsi="Times New Roman" w:cs="Times New Roman"/>
                <w:sz w:val="20"/>
              </w:rPr>
              <w:t>Тема №10</w:t>
            </w:r>
            <w:r w:rsidR="00493D37">
              <w:rPr>
                <w:rFonts w:ascii="Times New Roman" w:hAnsi="Times New Roman" w:cs="Times New Roman"/>
                <w:sz w:val="20"/>
              </w:rPr>
              <w:t xml:space="preserve"> «</w:t>
            </w:r>
            <w:r w:rsidRPr="00993CD5">
              <w:rPr>
                <w:rFonts w:ascii="Times New Roman" w:hAnsi="Times New Roman" w:cs="Times New Roman"/>
                <w:sz w:val="20"/>
              </w:rPr>
              <w:t>Специальные химические вещества ОВД»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Понимает сущность и социальную значимость своей будущей профессии.</w:t>
            </w:r>
          </w:p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Способен принимать решения и совершать юридические действия в точном соответствии с законом.</w:t>
            </w:r>
          </w:p>
          <w:p w:rsidR="00494771" w:rsidRPr="00494771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Знает нормативно правовые акты и документы по обеспечению режима секретности в Российской Федерации.</w:t>
            </w:r>
          </w:p>
        </w:tc>
        <w:tc>
          <w:tcPr>
            <w:tcW w:w="1559" w:type="dxa"/>
            <w:vMerge w:val="restart"/>
          </w:tcPr>
          <w:p w:rsidR="00494771" w:rsidRPr="00494771" w:rsidRDefault="00494771" w:rsidP="00FD489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</w:rPr>
            </w:pPr>
            <w:r w:rsidRPr="00494771">
              <w:rPr>
                <w:rFonts w:ascii="Times New Roman" w:hAnsi="Times New Roman" w:cs="Times New Roman"/>
                <w:iCs/>
                <w:sz w:val="20"/>
              </w:rPr>
              <w:t>Решение задач; контрольные вопросы по теме;</w:t>
            </w:r>
          </w:p>
          <w:p w:rsidR="00494771" w:rsidRPr="00494771" w:rsidRDefault="00494771" w:rsidP="00FD489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</w:rPr>
            </w:pPr>
            <w:r w:rsidRPr="00494771">
              <w:rPr>
                <w:rFonts w:ascii="Times New Roman" w:hAnsi="Times New Roman" w:cs="Times New Roman"/>
                <w:iCs/>
                <w:sz w:val="20"/>
              </w:rPr>
              <w:t>выполнение практического задания</w:t>
            </w:r>
          </w:p>
        </w:tc>
        <w:tc>
          <w:tcPr>
            <w:tcW w:w="1560" w:type="dxa"/>
            <w:vMerge w:val="restart"/>
          </w:tcPr>
          <w:p w:rsidR="00494771" w:rsidRPr="00AB5862" w:rsidRDefault="00494771" w:rsidP="00AB58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5862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работа</w:t>
            </w:r>
          </w:p>
        </w:tc>
      </w:tr>
      <w:tr w:rsidR="00494771" w:rsidRPr="00494771" w:rsidTr="00494771">
        <w:tc>
          <w:tcPr>
            <w:tcW w:w="2240" w:type="dxa"/>
            <w:vMerge/>
          </w:tcPr>
          <w:p w:rsidR="00494771" w:rsidRPr="00494771" w:rsidRDefault="00494771" w:rsidP="00494771">
            <w:pPr>
              <w:spacing w:line="23" w:lineRule="atLeast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94771" w:rsidRPr="00494771" w:rsidRDefault="00494771" w:rsidP="004947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94771" w:rsidRPr="00494771" w:rsidRDefault="00494771" w:rsidP="004947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4771" w:rsidRPr="00494771" w:rsidTr="00494771">
        <w:tc>
          <w:tcPr>
            <w:tcW w:w="2240" w:type="dxa"/>
            <w:vMerge/>
          </w:tcPr>
          <w:p w:rsidR="00494771" w:rsidRPr="00494771" w:rsidRDefault="00494771" w:rsidP="00494771">
            <w:pPr>
              <w:spacing w:line="23" w:lineRule="atLeast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94771" w:rsidRPr="00494771" w:rsidRDefault="00494771" w:rsidP="004947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94771" w:rsidRPr="00494771" w:rsidRDefault="00494771" w:rsidP="004947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4771" w:rsidRPr="00494771" w:rsidTr="00494771">
        <w:tc>
          <w:tcPr>
            <w:tcW w:w="2240" w:type="dxa"/>
            <w:vMerge w:val="restart"/>
          </w:tcPr>
          <w:p w:rsidR="00494771" w:rsidRPr="00494771" w:rsidRDefault="00494771" w:rsidP="00493D37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 w:right="68"/>
              <w:outlineLvl w:val="0"/>
              <w:rPr>
                <w:rFonts w:ascii="Times New Roman" w:hAnsi="Times New Roman" w:cs="Times New Roman"/>
                <w:sz w:val="20"/>
              </w:rPr>
            </w:pPr>
            <w:r w:rsidRPr="004947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Понимать правильность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информационно-коммуникационные технологии в профессиональной деятельности, </w:t>
            </w: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правильность определения задач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профессионального и личностного развития, заниматься самообразованием, осознанно планировать повышение, </w:t>
            </w: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готовность к проявлению нетерпимости к коррупционному поведению, уважительно относиться к праву и закону, </w:t>
            </w:r>
            <w:r w:rsidRPr="00494771">
              <w:rPr>
                <w:rFonts w:ascii="Times New Roman" w:hAnsi="Times New Roman" w:cs="Times New Roman"/>
                <w:sz w:val="20"/>
              </w:rPr>
              <w:t xml:space="preserve">правильность поиска и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>информации, необходимой для эффективного выполнения профессиональных задач, профессионального и личностного развития</w:t>
            </w:r>
            <w:r w:rsidRPr="00494771">
              <w:rPr>
                <w:rFonts w:ascii="Times New Roman" w:hAnsi="Times New Roman" w:cs="Times New Roman"/>
                <w:sz w:val="20"/>
              </w:rPr>
              <w:t xml:space="preserve"> правильно квалифицировать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>факты, события и обстоятельства. Принимать решения и совершать юридические действия в точном соответствии с законом.</w:t>
            </w:r>
          </w:p>
        </w:tc>
        <w:tc>
          <w:tcPr>
            <w:tcW w:w="845" w:type="dxa"/>
            <w:vMerge w:val="restart"/>
          </w:tcPr>
          <w:p w:rsidR="00494771" w:rsidRPr="00494771" w:rsidRDefault="00494771" w:rsidP="00FD4893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>ОК-7, ОК-11</w:t>
            </w:r>
          </w:p>
          <w:p w:rsidR="00494771" w:rsidRPr="00494771" w:rsidRDefault="00494771" w:rsidP="00FD4893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>ОК-13, ПК 1.1</w:t>
            </w:r>
          </w:p>
          <w:p w:rsidR="00494771" w:rsidRPr="00494771" w:rsidRDefault="00494771" w:rsidP="00FD4893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>ОК-4, ОК-9, ОК-14, ПК-1.4</w:t>
            </w:r>
          </w:p>
          <w:p w:rsidR="00494771" w:rsidRPr="00494771" w:rsidRDefault="00494771" w:rsidP="00FD489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>ПК-1.12</w:t>
            </w:r>
          </w:p>
        </w:tc>
        <w:tc>
          <w:tcPr>
            <w:tcW w:w="1843" w:type="dxa"/>
            <w:vMerge w:val="restart"/>
          </w:tcPr>
          <w:p w:rsidR="00993CD5" w:rsidRPr="00993CD5" w:rsidRDefault="00993CD5" w:rsidP="00993CD5">
            <w:pPr>
              <w:ind w:left="34" w:firstLine="28"/>
              <w:contextualSpacing/>
              <w:rPr>
                <w:rFonts w:ascii="Times New Roman" w:hAnsi="Times New Roman" w:cs="Times New Roman"/>
                <w:sz w:val="20"/>
              </w:rPr>
            </w:pPr>
            <w:r w:rsidRPr="00993CD5">
              <w:rPr>
                <w:rFonts w:ascii="Times New Roman" w:hAnsi="Times New Roman" w:cs="Times New Roman"/>
                <w:sz w:val="20"/>
              </w:rPr>
              <w:t>Тема №11 «С</w:t>
            </w:r>
            <w:r w:rsidR="001856D0">
              <w:rPr>
                <w:rFonts w:ascii="Times New Roman" w:hAnsi="Times New Roman" w:cs="Times New Roman"/>
                <w:sz w:val="20"/>
              </w:rPr>
              <w:t>редства негласного дактилоскопи-</w:t>
            </w:r>
            <w:r w:rsidRPr="00993CD5">
              <w:rPr>
                <w:rFonts w:ascii="Times New Roman" w:hAnsi="Times New Roman" w:cs="Times New Roman"/>
                <w:sz w:val="20"/>
              </w:rPr>
              <w:t>рования»</w:t>
            </w:r>
          </w:p>
          <w:p w:rsidR="00494771" w:rsidRPr="00993CD5" w:rsidRDefault="00494771" w:rsidP="004947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Понимает сущность и социальную значимость своей будущей профессии.</w:t>
            </w:r>
          </w:p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Способен принимать решения и совершать юридические действия в точном соответствии с законом.</w:t>
            </w:r>
          </w:p>
          <w:p w:rsidR="00494771" w:rsidRPr="00494771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Знает нормативно правовые акты и документы по обеспечению режима секретности в Российской Федерации.</w:t>
            </w:r>
          </w:p>
        </w:tc>
        <w:tc>
          <w:tcPr>
            <w:tcW w:w="1559" w:type="dxa"/>
            <w:vMerge w:val="restart"/>
          </w:tcPr>
          <w:p w:rsidR="00494771" w:rsidRPr="00494771" w:rsidRDefault="00494771" w:rsidP="00494771">
            <w:pPr>
              <w:spacing w:line="23" w:lineRule="atLeast"/>
              <w:rPr>
                <w:rFonts w:ascii="Times New Roman" w:hAnsi="Times New Roman" w:cs="Times New Roman"/>
                <w:iCs/>
                <w:sz w:val="20"/>
              </w:rPr>
            </w:pPr>
            <w:r w:rsidRPr="00494771">
              <w:rPr>
                <w:rFonts w:ascii="Times New Roman" w:hAnsi="Times New Roman" w:cs="Times New Roman"/>
                <w:iCs/>
                <w:sz w:val="20"/>
              </w:rPr>
              <w:t>Контрольные вопросы по теме; тестирование; выполнение практического задания</w:t>
            </w:r>
          </w:p>
        </w:tc>
        <w:tc>
          <w:tcPr>
            <w:tcW w:w="1560" w:type="dxa"/>
            <w:vMerge w:val="restart"/>
          </w:tcPr>
          <w:p w:rsidR="00494771" w:rsidRPr="00494771" w:rsidRDefault="00494771" w:rsidP="00494771">
            <w:pPr>
              <w:rPr>
                <w:rFonts w:ascii="Times New Roman" w:hAnsi="Times New Roman" w:cs="Times New Roman"/>
                <w:sz w:val="20"/>
              </w:rPr>
            </w:pPr>
            <w:r w:rsidRPr="00494771">
              <w:rPr>
                <w:rFonts w:ascii="Times New Roman" w:hAnsi="Times New Roman" w:cs="Times New Roman"/>
                <w:bCs/>
                <w:sz w:val="20"/>
              </w:rPr>
              <w:t>Контрольная работа</w:t>
            </w:r>
          </w:p>
        </w:tc>
      </w:tr>
      <w:tr w:rsidR="00494771" w:rsidRPr="00494771" w:rsidTr="00494771">
        <w:tc>
          <w:tcPr>
            <w:tcW w:w="2240" w:type="dxa"/>
            <w:vMerge/>
          </w:tcPr>
          <w:p w:rsidR="00494771" w:rsidRPr="00494771" w:rsidRDefault="00494771" w:rsidP="00494771">
            <w:pPr>
              <w:spacing w:line="23" w:lineRule="atLeast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94771" w:rsidRPr="00494771" w:rsidRDefault="00494771" w:rsidP="004947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4771" w:rsidRPr="00494771" w:rsidRDefault="00494771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94771" w:rsidRPr="00494771" w:rsidRDefault="00494771" w:rsidP="004947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71A82" w:rsidRPr="00494771" w:rsidTr="00622488">
        <w:trPr>
          <w:trHeight w:val="2420"/>
        </w:trPr>
        <w:tc>
          <w:tcPr>
            <w:tcW w:w="2240" w:type="dxa"/>
            <w:vMerge/>
          </w:tcPr>
          <w:p w:rsidR="00271A82" w:rsidRPr="00494771" w:rsidRDefault="00271A82" w:rsidP="00494771">
            <w:pPr>
              <w:spacing w:line="23" w:lineRule="atLeast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271A82" w:rsidRPr="00494771" w:rsidRDefault="00271A82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71A82" w:rsidRPr="00494771" w:rsidRDefault="00271A82" w:rsidP="004947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271A82" w:rsidRPr="00494771" w:rsidRDefault="00271A82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71A82" w:rsidRPr="00494771" w:rsidRDefault="00271A82" w:rsidP="00494771">
            <w:pPr>
              <w:spacing w:line="23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71A82" w:rsidRPr="00494771" w:rsidRDefault="00271A82" w:rsidP="004947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3D63" w:rsidRPr="00494771" w:rsidTr="00261C05">
        <w:trPr>
          <w:trHeight w:val="3477"/>
        </w:trPr>
        <w:tc>
          <w:tcPr>
            <w:tcW w:w="2240" w:type="dxa"/>
            <w:vMerge w:val="restart"/>
          </w:tcPr>
          <w:p w:rsidR="00733D63" w:rsidRPr="00494771" w:rsidRDefault="00733D63" w:rsidP="00493D37">
            <w:pPr>
              <w:spacing w:after="0" w:line="240" w:lineRule="auto"/>
              <w:ind w:hanging="11"/>
              <w:contextualSpacing/>
              <w:rPr>
                <w:rFonts w:ascii="Times New Roman" w:hAnsi="Times New Roman" w:cs="Times New Roman"/>
                <w:sz w:val="20"/>
              </w:rPr>
            </w:pPr>
            <w:r w:rsidRPr="00494771">
              <w:rPr>
                <w:rFonts w:ascii="Times New Roman" w:hAnsi="Times New Roman" w:cs="Times New Roman"/>
                <w:sz w:val="20"/>
              </w:rPr>
              <w:lastRenderedPageBreak/>
              <w:t xml:space="preserve">Понимать правильность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 xml:space="preserve">информационно-коммуникационные технологии в профессиональной деятельности, </w:t>
            </w:r>
            <w:r w:rsidRPr="00494771">
              <w:rPr>
                <w:rFonts w:ascii="Times New Roman" w:hAnsi="Times New Roman" w:cs="Times New Roman"/>
                <w:sz w:val="20"/>
              </w:rPr>
              <w:t xml:space="preserve">правильность определения задач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>профессионального и личностного развития, заниматься самообразованием, осознанно планировать повышение,</w:t>
            </w:r>
            <w:r w:rsidRPr="00494771">
              <w:rPr>
                <w:rFonts w:ascii="Times New Roman" w:hAnsi="Times New Roman" w:cs="Times New Roman"/>
                <w:sz w:val="20"/>
              </w:rPr>
              <w:t xml:space="preserve"> готовность к проявлению нетерпимости к коррупционному поведению, уважительно относиться к праву и закону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494771">
              <w:rPr>
                <w:rFonts w:ascii="Times New Roman" w:hAnsi="Times New Roman" w:cs="Times New Roman"/>
                <w:sz w:val="20"/>
              </w:rPr>
              <w:t>правильность организации собственной деятельности</w:t>
            </w:r>
          </w:p>
          <w:p w:rsidR="00733D63" w:rsidRPr="00494771" w:rsidRDefault="00733D63" w:rsidP="00493D37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 w:hanging="11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 xml:space="preserve">- правильность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выбора типовые методы и способы выполнения профессиональных задач и их оценки, </w:t>
            </w:r>
            <w:r w:rsidRPr="00494771">
              <w:rPr>
                <w:rFonts w:ascii="Times New Roman" w:hAnsi="Times New Roman" w:cs="Times New Roman"/>
                <w:sz w:val="20"/>
                <w:szCs w:val="20"/>
              </w:rPr>
              <w:t xml:space="preserve">- правильность поиска и использования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733D63" w:rsidRPr="00494771" w:rsidRDefault="00733D63" w:rsidP="00493D37">
            <w:pPr>
              <w:spacing w:after="0" w:line="240" w:lineRule="auto"/>
              <w:ind w:hanging="11"/>
              <w:rPr>
                <w:rFonts w:ascii="Times New Roman" w:hAnsi="Times New Roman" w:cs="Times New Roman"/>
                <w:sz w:val="20"/>
              </w:rPr>
            </w:pPr>
            <w:r w:rsidRPr="00494771">
              <w:rPr>
                <w:rFonts w:ascii="Times New Roman" w:hAnsi="Times New Roman" w:cs="Times New Roman"/>
                <w:sz w:val="20"/>
              </w:rPr>
              <w:t xml:space="preserve">правильно квалифицировать </w:t>
            </w:r>
            <w:r w:rsidRPr="00494771">
              <w:rPr>
                <w:rFonts w:ascii="Times New Roman" w:hAnsi="Times New Roman" w:cs="Times New Roman"/>
                <w:color w:val="000000"/>
                <w:sz w:val="20"/>
              </w:rPr>
              <w:t>факты, события и обстоятельства. Принимать решения и совершать юридические действия в точном соответствии с законом.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733D63" w:rsidRPr="00494771" w:rsidRDefault="00733D63" w:rsidP="00FD4893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>ОК-7, ОК-11</w:t>
            </w:r>
          </w:p>
          <w:p w:rsidR="00733D63" w:rsidRPr="00494771" w:rsidRDefault="00733D63" w:rsidP="00FD4893">
            <w:pPr>
              <w:pStyle w:val="a4"/>
              <w:tabs>
                <w:tab w:val="left" w:pos="851"/>
                <w:tab w:val="left" w:pos="1134"/>
              </w:tabs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>ОК-13, ПК 1.1</w:t>
            </w:r>
          </w:p>
          <w:p w:rsidR="00733D63" w:rsidRPr="00494771" w:rsidRDefault="00733D63" w:rsidP="00FD4893">
            <w:pPr>
              <w:spacing w:after="0" w:line="240" w:lineRule="auto"/>
              <w:ind w:firstLine="27"/>
              <w:rPr>
                <w:rFonts w:ascii="Times New Roman" w:hAnsi="Times New Roman" w:cs="Times New Roman"/>
              </w:rPr>
            </w:pPr>
            <w:r w:rsidRPr="00494771">
              <w:rPr>
                <w:rFonts w:ascii="Times New Roman" w:hAnsi="Times New Roman" w:cs="Times New Roman"/>
                <w:sz w:val="18"/>
                <w:szCs w:val="18"/>
              </w:rPr>
              <w:t>ОК-3, ОК-6</w:t>
            </w:r>
          </w:p>
        </w:tc>
        <w:tc>
          <w:tcPr>
            <w:tcW w:w="1843" w:type="dxa"/>
            <w:vMerge w:val="restart"/>
          </w:tcPr>
          <w:p w:rsidR="00733D63" w:rsidRPr="00993CD5" w:rsidRDefault="00733D63" w:rsidP="009758F8">
            <w:pPr>
              <w:ind w:left="34"/>
              <w:contextualSpacing/>
              <w:rPr>
                <w:rFonts w:ascii="Times New Roman" w:hAnsi="Times New Roman" w:cs="Times New Roman"/>
                <w:bCs/>
                <w:sz w:val="20"/>
              </w:rPr>
            </w:pPr>
            <w:r w:rsidRPr="00993CD5">
              <w:rPr>
                <w:rFonts w:ascii="Times New Roman" w:hAnsi="Times New Roman" w:cs="Times New Roman"/>
                <w:sz w:val="20"/>
              </w:rPr>
              <w:t>Тема №1</w:t>
            </w:r>
            <w:r w:rsidR="009758F8">
              <w:rPr>
                <w:rFonts w:ascii="Times New Roman" w:hAnsi="Times New Roman" w:cs="Times New Roman"/>
                <w:sz w:val="20"/>
              </w:rPr>
              <w:t>2</w:t>
            </w:r>
            <w:r w:rsidRPr="00993CD5">
              <w:rPr>
                <w:rFonts w:ascii="Times New Roman" w:hAnsi="Times New Roman" w:cs="Times New Roman"/>
                <w:sz w:val="20"/>
              </w:rPr>
              <w:t xml:space="preserve"> «Перспективные направления совершенствования специальной техники правоохранительных органов»</w:t>
            </w:r>
          </w:p>
        </w:tc>
        <w:tc>
          <w:tcPr>
            <w:tcW w:w="1417" w:type="dxa"/>
          </w:tcPr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Понимает сущность и социальную значимость своей будущей профессии.</w:t>
            </w:r>
          </w:p>
          <w:p w:rsidR="00261C05" w:rsidRPr="00261C05" w:rsidRDefault="00261C05" w:rsidP="00261C05">
            <w:pPr>
              <w:spacing w:line="23" w:lineRule="atLeas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Способен принимать решения и совершать юридические действия в точном соответствии с законом.</w:t>
            </w:r>
          </w:p>
          <w:p w:rsidR="00733D63" w:rsidRPr="00494771" w:rsidRDefault="00261C05" w:rsidP="00261C05">
            <w:pPr>
              <w:spacing w:line="23" w:lineRule="atLeast"/>
              <w:ind w:firstLine="14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1C05">
              <w:rPr>
                <w:rFonts w:ascii="Times New Roman" w:hAnsi="Times New Roman" w:cs="Times New Roman"/>
                <w:iCs/>
                <w:sz w:val="18"/>
                <w:szCs w:val="18"/>
              </w:rPr>
              <w:t>Знает нормативно правовые акты и документы по обеспечению режима секретности в Российской Федерации.</w:t>
            </w:r>
          </w:p>
        </w:tc>
        <w:tc>
          <w:tcPr>
            <w:tcW w:w="1559" w:type="dxa"/>
            <w:vMerge w:val="restart"/>
          </w:tcPr>
          <w:p w:rsidR="00733D63" w:rsidRPr="00494771" w:rsidRDefault="00733D63" w:rsidP="00494771">
            <w:pPr>
              <w:spacing w:line="23" w:lineRule="atLeast"/>
              <w:rPr>
                <w:rFonts w:ascii="Times New Roman" w:hAnsi="Times New Roman" w:cs="Times New Roman"/>
                <w:iCs/>
                <w:sz w:val="20"/>
              </w:rPr>
            </w:pPr>
            <w:r w:rsidRPr="00494771">
              <w:rPr>
                <w:rFonts w:ascii="Times New Roman" w:hAnsi="Times New Roman" w:cs="Times New Roman"/>
                <w:sz w:val="20"/>
              </w:rPr>
              <w:t>Опрос, выполнение тренинговых заданий, решение ситуационных задач.</w:t>
            </w:r>
          </w:p>
        </w:tc>
        <w:tc>
          <w:tcPr>
            <w:tcW w:w="1560" w:type="dxa"/>
            <w:vMerge w:val="restart"/>
          </w:tcPr>
          <w:p w:rsidR="00733D63" w:rsidRPr="00494771" w:rsidRDefault="00733D63" w:rsidP="00494771">
            <w:pPr>
              <w:rPr>
                <w:rFonts w:ascii="Times New Roman" w:hAnsi="Times New Roman" w:cs="Times New Roman"/>
                <w:sz w:val="20"/>
              </w:rPr>
            </w:pPr>
            <w:r w:rsidRPr="00494771">
              <w:rPr>
                <w:rFonts w:ascii="Times New Roman" w:hAnsi="Times New Roman" w:cs="Times New Roman"/>
                <w:bCs/>
                <w:sz w:val="20"/>
              </w:rPr>
              <w:t>Контрольная работа</w:t>
            </w:r>
          </w:p>
        </w:tc>
      </w:tr>
      <w:tr w:rsidR="00494771" w:rsidRPr="00E8240D" w:rsidTr="00494771">
        <w:tc>
          <w:tcPr>
            <w:tcW w:w="2240" w:type="dxa"/>
            <w:vMerge/>
          </w:tcPr>
          <w:p w:rsidR="00494771" w:rsidRPr="008B6E26" w:rsidRDefault="00494771" w:rsidP="00494771">
            <w:pPr>
              <w:spacing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494771" w:rsidRDefault="00494771" w:rsidP="00494771">
            <w:pPr>
              <w:spacing w:line="23" w:lineRule="atLeast"/>
              <w:ind w:firstLine="27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94771" w:rsidRPr="00D64DD8" w:rsidRDefault="00494771" w:rsidP="004947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94771" w:rsidRDefault="00494771" w:rsidP="00494771">
            <w:pPr>
              <w:spacing w:line="23" w:lineRule="atLeast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4771" w:rsidRPr="00E8240D" w:rsidRDefault="00494771" w:rsidP="00494771">
            <w:pPr>
              <w:spacing w:line="23" w:lineRule="atLeast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94771" w:rsidRDefault="00494771" w:rsidP="00494771">
            <w:pPr>
              <w:spacing w:line="23" w:lineRule="atLeast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494771" w:rsidRDefault="00494771" w:rsidP="00494771">
      <w:pPr>
        <w:spacing w:line="360" w:lineRule="auto"/>
        <w:ind w:left="-851"/>
        <w:jc w:val="center"/>
        <w:rPr>
          <w:b/>
          <w:szCs w:val="28"/>
        </w:rPr>
      </w:pPr>
    </w:p>
    <w:p w:rsidR="00877718" w:rsidRPr="00877718" w:rsidRDefault="00877718" w:rsidP="00877718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7718">
        <w:rPr>
          <w:rFonts w:ascii="Times New Roman" w:eastAsia="Times New Roman" w:hAnsi="Times New Roman" w:cs="Times New Roman"/>
          <w:b/>
          <w:sz w:val="28"/>
          <w:szCs w:val="28"/>
        </w:rPr>
        <w:t>Формы промежуточной аттестации по профессиональному модулю</w:t>
      </w:r>
    </w:p>
    <w:p w:rsidR="00877718" w:rsidRDefault="00877718" w:rsidP="00877718">
      <w:pPr>
        <w:spacing w:after="0" w:line="240" w:lineRule="auto"/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877718" w:rsidRPr="00877718" w:rsidRDefault="00877718" w:rsidP="00877718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77718">
        <w:rPr>
          <w:rFonts w:ascii="Times New Roman" w:eastAsia="Times New Roman" w:hAnsi="Times New Roman" w:cs="Times New Roman"/>
          <w:sz w:val="28"/>
          <w:szCs w:val="28"/>
        </w:rPr>
        <w:t>ШКАЛА ОЦЕНИВАНИЯ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3"/>
        <w:gridCol w:w="1791"/>
        <w:gridCol w:w="1791"/>
        <w:gridCol w:w="1932"/>
        <w:gridCol w:w="2183"/>
      </w:tblGrid>
      <w:tr w:rsidR="00877718" w:rsidRPr="00877718" w:rsidTr="00877718">
        <w:tc>
          <w:tcPr>
            <w:tcW w:w="1873" w:type="dxa"/>
          </w:tcPr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Оценка/Уровень</w:t>
            </w:r>
            <w:r w:rsidRPr="00877718">
              <w:rPr>
                <w:rFonts w:ascii="Times New Roman" w:eastAsia="Times New Roman" w:hAnsi="Times New Roman" w:cs="Times New Roman"/>
                <w:spacing w:val="-57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сформированности</w:t>
            </w:r>
            <w:r w:rsidRPr="00877718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компетенций</w:t>
            </w:r>
          </w:p>
        </w:tc>
        <w:tc>
          <w:tcPr>
            <w:tcW w:w="1791" w:type="dxa"/>
          </w:tcPr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Отлично/</w:t>
            </w:r>
            <w:r w:rsidRPr="0087771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Высокий</w:t>
            </w:r>
            <w:r w:rsidRPr="0087771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(превосходный)</w:t>
            </w:r>
            <w:r w:rsidRPr="0087771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уровень</w:t>
            </w:r>
            <w:r w:rsidRPr="0087771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сформированнос</w:t>
            </w:r>
            <w:r w:rsidRPr="00877718">
              <w:rPr>
                <w:rFonts w:ascii="Times New Roman" w:eastAsia="Times New Roman" w:hAnsi="Times New Roman" w:cs="Times New Roman"/>
                <w:spacing w:val="-57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ти</w:t>
            </w:r>
            <w:r w:rsidRPr="00877718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компетенций</w:t>
            </w:r>
          </w:p>
        </w:tc>
        <w:tc>
          <w:tcPr>
            <w:tcW w:w="1791" w:type="dxa"/>
          </w:tcPr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Хорошо/</w:t>
            </w:r>
            <w:r w:rsidRPr="0087771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Повышенный</w:t>
            </w:r>
            <w:r w:rsidRPr="0087771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(продвинутый)</w:t>
            </w:r>
            <w:r w:rsidRPr="0087771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уровень</w:t>
            </w:r>
            <w:r w:rsidRPr="0087771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сформированнос</w:t>
            </w:r>
            <w:r w:rsidRPr="00877718">
              <w:rPr>
                <w:rFonts w:ascii="Times New Roman" w:eastAsia="Times New Roman" w:hAnsi="Times New Roman" w:cs="Times New Roman"/>
                <w:spacing w:val="-57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ти</w:t>
            </w:r>
            <w:r w:rsidRPr="00877718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компетенций</w:t>
            </w:r>
          </w:p>
        </w:tc>
        <w:tc>
          <w:tcPr>
            <w:tcW w:w="1932" w:type="dxa"/>
          </w:tcPr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Удовлетворительно / Пороговый</w:t>
            </w:r>
            <w:r w:rsidRPr="0087771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(базовый) уровень</w:t>
            </w:r>
            <w:r w:rsidRPr="00877718">
              <w:rPr>
                <w:rFonts w:ascii="Times New Roman" w:eastAsia="Times New Roman" w:hAnsi="Times New Roman" w:cs="Times New Roman"/>
                <w:spacing w:val="-57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сформированност</w:t>
            </w:r>
            <w:r w:rsidRPr="0087771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877718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компетенций</w:t>
            </w:r>
          </w:p>
        </w:tc>
        <w:tc>
          <w:tcPr>
            <w:tcW w:w="2183" w:type="dxa"/>
          </w:tcPr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Неудовлетворительно/ Компетенции</w:t>
            </w:r>
            <w:r w:rsidRPr="00877718">
              <w:rPr>
                <w:rFonts w:ascii="Times New Roman" w:eastAsia="Times New Roman" w:hAnsi="Times New Roman" w:cs="Times New Roman"/>
                <w:spacing w:val="-57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не</w:t>
            </w:r>
            <w:r w:rsidRPr="00877718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сформированы</w:t>
            </w:r>
          </w:p>
        </w:tc>
      </w:tr>
      <w:tr w:rsidR="00877718" w:rsidRPr="00877718" w:rsidTr="00877718">
        <w:tc>
          <w:tcPr>
            <w:tcW w:w="1873" w:type="dxa"/>
          </w:tcPr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Качество ответов на устный опрос</w:t>
            </w:r>
          </w:p>
        </w:tc>
        <w:tc>
          <w:tcPr>
            <w:tcW w:w="1791" w:type="dxa"/>
          </w:tcPr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Полно излагает изученный материал, дает правильное определение понятий. Проявляет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составленные. Излагает материал последовательно, логично, аргументировано.</w:t>
            </w:r>
          </w:p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Компетенции освоены студентом в полной мере.</w:t>
            </w:r>
          </w:p>
        </w:tc>
        <w:tc>
          <w:tcPr>
            <w:tcW w:w="1791" w:type="dxa"/>
          </w:tcPr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В целом правильно излагает изученный материал, дает определение понятий с некоторыми неточностями. Обосновывает свои суждения, но затрудняется привести свои примеры не только по учебнику, но и самостоятельно составленные. Излагает материал логично, аргументировано.</w:t>
            </w:r>
          </w:p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Компетенции освоены студентом.</w:t>
            </w:r>
          </w:p>
        </w:tc>
        <w:tc>
          <w:tcPr>
            <w:tcW w:w="1932" w:type="dxa"/>
          </w:tcPr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Излагает изученный материал неполно и допускает ошибки в определении понятий или формулировке теорий.</w:t>
            </w:r>
          </w:p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Не может достаточно глубоко и доказательно обосновывать свои суждения и привести свои примеры.</w:t>
            </w:r>
          </w:p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Излагает материал непоследовательно, без аргументов.</w:t>
            </w:r>
          </w:p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В целом студентом освоены компетенции.</w:t>
            </w:r>
          </w:p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3" w:type="dxa"/>
          </w:tcPr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Проявляет незнание большей части соответствующего раздела изучаемого материала, допускает ошибки в формулировке определений и теорий, искажающие их смысл, беспорядочно и неуверенно излагает материал.</w:t>
            </w:r>
          </w:p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Компетенции студентом не освоены.</w:t>
            </w:r>
          </w:p>
        </w:tc>
      </w:tr>
      <w:tr w:rsidR="00877718" w:rsidRPr="00877718" w:rsidTr="00877718">
        <w:tc>
          <w:tcPr>
            <w:tcW w:w="1873" w:type="dxa"/>
          </w:tcPr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Качество выполнения письменных заданий  практикума</w:t>
            </w:r>
          </w:p>
        </w:tc>
        <w:tc>
          <w:tcPr>
            <w:tcW w:w="1791" w:type="dxa"/>
          </w:tcPr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Письменные задания составлены правильно. Ответ соответствует действующему законодательству. Материал изложен логично, работа оформлена аккуратно.</w:t>
            </w:r>
          </w:p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Выполнено 81-100 % заданий практикума.</w:t>
            </w:r>
          </w:p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Компетенции освоены студентом в полной мере.</w:t>
            </w:r>
          </w:p>
        </w:tc>
        <w:tc>
          <w:tcPr>
            <w:tcW w:w="1791" w:type="dxa"/>
          </w:tcPr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Письменные задания составлены правильно. Ответ соответствует действующему законодательству, но с некоторыми неточностями.</w:t>
            </w:r>
          </w:p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Материал изложен не совсем логично, работа оформлена аккуратно.</w:t>
            </w:r>
          </w:p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Выполнено 61-80 % заданий практикума.</w:t>
            </w:r>
          </w:p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Компетенции освоены студентом.</w:t>
            </w:r>
          </w:p>
        </w:tc>
        <w:tc>
          <w:tcPr>
            <w:tcW w:w="1932" w:type="dxa"/>
          </w:tcPr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Письменные задания составлены правильно, но с ошибками.</w:t>
            </w:r>
          </w:p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 не в полной мере соответствует действующему законодательству. Материал изложен непоследовательно, работа оформлена неаккуратно.</w:t>
            </w:r>
          </w:p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Выполнено 41-60 % заданий практикума.</w:t>
            </w:r>
          </w:p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В целом компетенции студентом освоены.</w:t>
            </w:r>
          </w:p>
        </w:tc>
        <w:tc>
          <w:tcPr>
            <w:tcW w:w="2183" w:type="dxa"/>
          </w:tcPr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Письменные задания не составлены, либо составлены не правильно. </w:t>
            </w:r>
          </w:p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Выполнено менее 40 % заданий практикума.</w:t>
            </w:r>
          </w:p>
          <w:p w:rsidR="00877718" w:rsidRPr="00877718" w:rsidRDefault="00877718" w:rsidP="00261C05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7718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Компетенции не освоены.</w:t>
            </w:r>
          </w:p>
        </w:tc>
      </w:tr>
    </w:tbl>
    <w:p w:rsidR="001856D0" w:rsidRDefault="001856D0" w:rsidP="009758F8">
      <w:pPr>
        <w:pStyle w:val="a4"/>
        <w:widowControl w:val="0"/>
        <w:tabs>
          <w:tab w:val="left" w:pos="3003"/>
        </w:tabs>
        <w:autoSpaceDE w:val="0"/>
        <w:autoSpaceDN w:val="0"/>
        <w:spacing w:after="0" w:line="240" w:lineRule="auto"/>
        <w:ind w:left="851" w:right="784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025" w:rsidRPr="00A74025" w:rsidRDefault="00733D63" w:rsidP="009758F8">
      <w:pPr>
        <w:pStyle w:val="a4"/>
        <w:widowControl w:val="0"/>
        <w:tabs>
          <w:tab w:val="left" w:pos="3003"/>
        </w:tabs>
        <w:autoSpaceDE w:val="0"/>
        <w:autoSpaceDN w:val="0"/>
        <w:spacing w:after="0" w:line="240" w:lineRule="auto"/>
        <w:ind w:left="851" w:right="784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="00A74025" w:rsidRPr="00A74025">
        <w:rPr>
          <w:rFonts w:ascii="Times New Roman" w:hAnsi="Times New Roman" w:cs="Times New Roman"/>
          <w:b/>
          <w:sz w:val="28"/>
          <w:szCs w:val="28"/>
        </w:rPr>
        <w:t>Комплект</w:t>
      </w:r>
      <w:r w:rsidR="00A74025" w:rsidRPr="00A7402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A74025" w:rsidRPr="00A74025">
        <w:rPr>
          <w:rFonts w:ascii="Times New Roman" w:hAnsi="Times New Roman" w:cs="Times New Roman"/>
          <w:b/>
          <w:sz w:val="28"/>
          <w:szCs w:val="28"/>
        </w:rPr>
        <w:t>материалов</w:t>
      </w:r>
      <w:r w:rsidR="00A74025" w:rsidRPr="00A7402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A74025" w:rsidRPr="00A74025">
        <w:rPr>
          <w:rFonts w:ascii="Times New Roman" w:hAnsi="Times New Roman" w:cs="Times New Roman"/>
          <w:b/>
          <w:sz w:val="28"/>
          <w:szCs w:val="28"/>
        </w:rPr>
        <w:t>для</w:t>
      </w:r>
      <w:r w:rsidR="00A74025" w:rsidRPr="00A7402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A74025" w:rsidRPr="00A74025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="00A74025" w:rsidRPr="00A7402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A74025" w:rsidRPr="00A74025">
        <w:rPr>
          <w:rFonts w:ascii="Times New Roman" w:hAnsi="Times New Roman" w:cs="Times New Roman"/>
          <w:b/>
          <w:sz w:val="28"/>
          <w:szCs w:val="28"/>
        </w:rPr>
        <w:t>практических</w:t>
      </w:r>
      <w:r w:rsidR="00A74025" w:rsidRPr="00A74025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="00A74025" w:rsidRPr="00A74025">
        <w:rPr>
          <w:rFonts w:ascii="Times New Roman" w:hAnsi="Times New Roman" w:cs="Times New Roman"/>
          <w:b/>
          <w:sz w:val="28"/>
          <w:szCs w:val="28"/>
        </w:rPr>
        <w:t>занятий,</w:t>
      </w:r>
      <w:r w:rsidR="00A74025" w:rsidRPr="00A74025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A74025" w:rsidRPr="00A74025">
        <w:rPr>
          <w:rFonts w:ascii="Times New Roman" w:hAnsi="Times New Roman" w:cs="Times New Roman"/>
          <w:b/>
          <w:sz w:val="28"/>
          <w:szCs w:val="28"/>
        </w:rPr>
        <w:t>по</w:t>
      </w:r>
      <w:r w:rsidR="00A74025" w:rsidRPr="00A7402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A74025" w:rsidRPr="00A74025">
        <w:rPr>
          <w:rFonts w:ascii="Times New Roman" w:hAnsi="Times New Roman" w:cs="Times New Roman"/>
          <w:b/>
          <w:sz w:val="28"/>
          <w:szCs w:val="28"/>
        </w:rPr>
        <w:t>оценке</w:t>
      </w:r>
      <w:r w:rsidR="00A74025" w:rsidRPr="00A74025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="00A74025" w:rsidRPr="00A74025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A74025" w:rsidRPr="00A74025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="00A74025" w:rsidRPr="00A74025">
        <w:rPr>
          <w:rFonts w:ascii="Times New Roman" w:hAnsi="Times New Roman" w:cs="Times New Roman"/>
          <w:b/>
          <w:sz w:val="28"/>
          <w:szCs w:val="28"/>
        </w:rPr>
        <w:t>самостоятельной</w:t>
      </w:r>
      <w:r w:rsidR="00A74025" w:rsidRPr="00A74025">
        <w:rPr>
          <w:rFonts w:ascii="Times New Roman" w:hAnsi="Times New Roman" w:cs="Times New Roman"/>
          <w:b/>
          <w:spacing w:val="50"/>
          <w:sz w:val="28"/>
          <w:szCs w:val="28"/>
        </w:rPr>
        <w:t xml:space="preserve"> </w:t>
      </w:r>
      <w:r w:rsidR="00A74025" w:rsidRPr="00A74025"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A74025" w:rsidRPr="00A74025" w:rsidRDefault="00A74025" w:rsidP="009758F8">
      <w:pPr>
        <w:pStyle w:val="aff1"/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A74025" w:rsidRPr="00A74025" w:rsidRDefault="00A74025" w:rsidP="009758F8">
      <w:pPr>
        <w:pStyle w:val="11"/>
        <w:ind w:left="0" w:firstLine="851"/>
        <w:rPr>
          <w:sz w:val="28"/>
          <w:szCs w:val="28"/>
        </w:rPr>
      </w:pPr>
      <w:bookmarkStart w:id="1" w:name="Методические_указания_по_подготовке_к_ус"/>
      <w:bookmarkEnd w:id="1"/>
      <w:r w:rsidRPr="00A74025">
        <w:rPr>
          <w:spacing w:val="-1"/>
          <w:sz w:val="28"/>
          <w:szCs w:val="28"/>
        </w:rPr>
        <w:t>Методические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указания</w:t>
      </w:r>
      <w:r w:rsidRPr="00A74025">
        <w:rPr>
          <w:spacing w:val="-14"/>
          <w:sz w:val="28"/>
          <w:szCs w:val="28"/>
        </w:rPr>
        <w:t xml:space="preserve"> </w:t>
      </w:r>
      <w:r w:rsidRPr="00A74025">
        <w:rPr>
          <w:sz w:val="28"/>
          <w:szCs w:val="28"/>
        </w:rPr>
        <w:t>по</w:t>
      </w:r>
      <w:r w:rsidRPr="00A74025">
        <w:rPr>
          <w:spacing w:val="-10"/>
          <w:sz w:val="28"/>
          <w:szCs w:val="28"/>
        </w:rPr>
        <w:t xml:space="preserve"> </w:t>
      </w:r>
      <w:r w:rsidRPr="00A74025">
        <w:rPr>
          <w:sz w:val="28"/>
          <w:szCs w:val="28"/>
        </w:rPr>
        <w:t>подготовке</w:t>
      </w:r>
      <w:r w:rsidRPr="00A74025">
        <w:rPr>
          <w:spacing w:val="-8"/>
          <w:sz w:val="28"/>
          <w:szCs w:val="28"/>
        </w:rPr>
        <w:t xml:space="preserve"> </w:t>
      </w:r>
      <w:r w:rsidRPr="00A74025">
        <w:rPr>
          <w:sz w:val="28"/>
          <w:szCs w:val="28"/>
        </w:rPr>
        <w:t>к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устному</w:t>
      </w:r>
      <w:r w:rsidRPr="00A74025">
        <w:rPr>
          <w:spacing w:val="-2"/>
          <w:sz w:val="28"/>
          <w:szCs w:val="28"/>
        </w:rPr>
        <w:t xml:space="preserve"> </w:t>
      </w:r>
      <w:r w:rsidRPr="00A74025">
        <w:rPr>
          <w:sz w:val="28"/>
          <w:szCs w:val="28"/>
        </w:rPr>
        <w:t>опросу</w:t>
      </w:r>
    </w:p>
    <w:p w:rsidR="00A74025" w:rsidRPr="00A74025" w:rsidRDefault="00A74025" w:rsidP="00AB5862">
      <w:pPr>
        <w:pStyle w:val="aff1"/>
        <w:tabs>
          <w:tab w:val="left" w:pos="9354"/>
        </w:tabs>
        <w:spacing w:after="0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025">
        <w:rPr>
          <w:rFonts w:ascii="Times New Roman" w:hAnsi="Times New Roman" w:cs="Times New Roman"/>
          <w:sz w:val="28"/>
          <w:szCs w:val="28"/>
        </w:rPr>
        <w:t>Подготовка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к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опросу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проводится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в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ходе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самостоятельной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работы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студентов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и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включает в себя повторение пройденного материала по вопросам предстоящего опроса.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Помимо основного материала студент должен изучить дополнительную рекомендованную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литературу и информацию по теме, в том числе с использованием Интернет-ресурсов. В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среднем,</w:t>
      </w:r>
      <w:r w:rsidRPr="00A74025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подготовка</w:t>
      </w:r>
      <w:r w:rsidRPr="00A74025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к</w:t>
      </w:r>
      <w:r w:rsidRPr="00A74025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устному</w:t>
      </w:r>
      <w:r w:rsidRPr="00A74025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опросу</w:t>
      </w:r>
      <w:r w:rsidRPr="00A74025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по</w:t>
      </w:r>
      <w:r w:rsidRPr="00A74025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одному</w:t>
      </w:r>
      <w:r w:rsidRPr="00A74025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семинарскому</w:t>
      </w:r>
      <w:r w:rsidRPr="00A74025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занятию</w:t>
      </w:r>
      <w:r w:rsidRPr="00A74025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занимает</w:t>
      </w:r>
      <w:r w:rsidRPr="00A74025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от</w:t>
      </w:r>
      <w:r w:rsidRPr="00A74025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2</w:t>
      </w:r>
      <w:r w:rsidRPr="00A74025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до</w:t>
      </w:r>
      <w:r w:rsidRPr="00A74025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 xml:space="preserve">3 часов в зависимости от сложности темы и особенностей организации студентом </w:t>
      </w:r>
      <w:r w:rsidRPr="00A74025">
        <w:rPr>
          <w:rFonts w:ascii="Times New Roman" w:hAnsi="Times New Roman" w:cs="Times New Roman"/>
          <w:sz w:val="28"/>
          <w:szCs w:val="28"/>
        </w:rPr>
        <w:lastRenderedPageBreak/>
        <w:t>своей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самостоятельной</w:t>
      </w:r>
      <w:r w:rsidRPr="00A7402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работы.</w:t>
      </w:r>
    </w:p>
    <w:p w:rsidR="00A74025" w:rsidRPr="00A74025" w:rsidRDefault="00A74025" w:rsidP="00AB5862">
      <w:pPr>
        <w:pStyle w:val="aff1"/>
        <w:spacing w:after="0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025">
        <w:rPr>
          <w:rFonts w:ascii="Times New Roman" w:hAnsi="Times New Roman" w:cs="Times New Roman"/>
          <w:sz w:val="28"/>
          <w:szCs w:val="28"/>
        </w:rPr>
        <w:t>Опрос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предполагает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устный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ответ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студента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на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один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основной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и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несколько</w:t>
      </w:r>
      <w:r w:rsidRPr="00A7402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дополнительных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вопросов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преподавателя.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Ответ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студента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должен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представлять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собой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развёрнутое,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связанное,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логически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выстроенное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сообщение.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При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выставлении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оценки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преподаватель учитывает правильность ответа по содержанию, его последовательность,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самостоятельность суждений и выводов, умение теоретические положения с практикой, в</w:t>
      </w:r>
      <w:r w:rsidRPr="00A740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том</w:t>
      </w:r>
      <w:r w:rsidRPr="00A74025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числе</w:t>
      </w:r>
      <w:r w:rsidRPr="00A7402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и</w:t>
      </w:r>
      <w:r w:rsidRPr="00A7402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с</w:t>
      </w:r>
      <w:r w:rsidRPr="00A7402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будущей</w:t>
      </w:r>
      <w:r w:rsidRPr="00A74025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A74025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74025">
        <w:rPr>
          <w:rFonts w:ascii="Times New Roman" w:hAnsi="Times New Roman" w:cs="Times New Roman"/>
          <w:sz w:val="28"/>
          <w:szCs w:val="28"/>
        </w:rPr>
        <w:t>деятельностью.</w:t>
      </w:r>
    </w:p>
    <w:p w:rsidR="00A74025" w:rsidRPr="00A74025" w:rsidRDefault="00A74025" w:rsidP="009758F8">
      <w:pPr>
        <w:pStyle w:val="aff1"/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A74025" w:rsidRPr="00A74025" w:rsidRDefault="00A74025" w:rsidP="009758F8">
      <w:pPr>
        <w:pStyle w:val="11"/>
        <w:ind w:left="0" w:firstLine="851"/>
        <w:jc w:val="center"/>
        <w:rPr>
          <w:sz w:val="28"/>
          <w:szCs w:val="28"/>
        </w:rPr>
      </w:pPr>
      <w:bookmarkStart w:id="2" w:name="ВОПРОСЫ_ДЛЯ_УСТНОГО_ОПРОСА"/>
      <w:bookmarkEnd w:id="2"/>
      <w:r w:rsidRPr="00A74025">
        <w:rPr>
          <w:spacing w:val="-1"/>
          <w:sz w:val="28"/>
          <w:szCs w:val="28"/>
        </w:rPr>
        <w:t>ВОПРОСЫ</w:t>
      </w:r>
      <w:r w:rsidRPr="00A74025">
        <w:rPr>
          <w:spacing w:val="-6"/>
          <w:sz w:val="28"/>
          <w:szCs w:val="28"/>
        </w:rPr>
        <w:t xml:space="preserve"> </w:t>
      </w:r>
      <w:r w:rsidRPr="00A74025">
        <w:rPr>
          <w:spacing w:val="-1"/>
          <w:sz w:val="28"/>
          <w:szCs w:val="28"/>
        </w:rPr>
        <w:t>ДЛЯ</w:t>
      </w:r>
      <w:r w:rsidRPr="00A74025">
        <w:rPr>
          <w:spacing w:val="-18"/>
          <w:sz w:val="28"/>
          <w:szCs w:val="28"/>
        </w:rPr>
        <w:t xml:space="preserve"> </w:t>
      </w:r>
      <w:r w:rsidRPr="00A74025">
        <w:rPr>
          <w:sz w:val="28"/>
          <w:szCs w:val="28"/>
        </w:rPr>
        <w:t>УСТНОГО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ОПРОСА</w:t>
      </w:r>
    </w:p>
    <w:p w:rsidR="00A74025" w:rsidRPr="00A74025" w:rsidRDefault="00A74025" w:rsidP="009758F8">
      <w:pPr>
        <w:pStyle w:val="aff1"/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A74025" w:rsidRPr="002C76A6" w:rsidRDefault="00A74025" w:rsidP="009758F8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b/>
          <w:spacing w:val="7"/>
          <w:sz w:val="28"/>
          <w:szCs w:val="28"/>
        </w:rPr>
      </w:pPr>
      <w:r w:rsidRPr="002C76A6">
        <w:rPr>
          <w:rFonts w:ascii="Times New Roman" w:hAnsi="Times New Roman" w:cs="Times New Roman"/>
          <w:b/>
          <w:spacing w:val="-1"/>
          <w:sz w:val="28"/>
          <w:szCs w:val="28"/>
        </w:rPr>
        <w:t xml:space="preserve">Тема 1. </w:t>
      </w:r>
      <w:r w:rsidRPr="002C76A6">
        <w:rPr>
          <w:rFonts w:ascii="Times New Roman" w:hAnsi="Times New Roman" w:cs="Times New Roman"/>
          <w:b/>
          <w:sz w:val="28"/>
          <w:szCs w:val="28"/>
        </w:rPr>
        <w:t>Понятие, общая классификация специальной техники, направления, правовые и организационные основы её применения.</w:t>
      </w:r>
    </w:p>
    <w:p w:rsidR="00A74025" w:rsidRDefault="00A74025" w:rsidP="009758F8">
      <w:pPr>
        <w:pStyle w:val="11"/>
        <w:ind w:left="0" w:firstLine="851"/>
        <w:rPr>
          <w:spacing w:val="-1"/>
          <w:sz w:val="28"/>
          <w:szCs w:val="28"/>
        </w:rPr>
      </w:pPr>
      <w:bookmarkStart w:id="3" w:name="Проблемные_вопросы_для_обсуждения:"/>
      <w:bookmarkEnd w:id="3"/>
    </w:p>
    <w:p w:rsidR="00A74025" w:rsidRPr="00A74025" w:rsidRDefault="00A74025" w:rsidP="00733D63">
      <w:pPr>
        <w:pStyle w:val="11"/>
        <w:ind w:left="0" w:firstLine="709"/>
        <w:rPr>
          <w:sz w:val="28"/>
          <w:szCs w:val="28"/>
        </w:rPr>
      </w:pPr>
      <w:r w:rsidRPr="00A74025">
        <w:rPr>
          <w:spacing w:val="-1"/>
          <w:sz w:val="28"/>
          <w:szCs w:val="28"/>
        </w:rPr>
        <w:t>Проблемные</w:t>
      </w:r>
      <w:r w:rsidRPr="00A74025">
        <w:rPr>
          <w:spacing w:val="-17"/>
          <w:sz w:val="28"/>
          <w:szCs w:val="28"/>
        </w:rPr>
        <w:t xml:space="preserve"> </w:t>
      </w:r>
      <w:r w:rsidRPr="00A74025">
        <w:rPr>
          <w:spacing w:val="-1"/>
          <w:sz w:val="28"/>
          <w:szCs w:val="28"/>
        </w:rPr>
        <w:t>вопросы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для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обсуждения:</w:t>
      </w:r>
    </w:p>
    <w:p w:rsidR="00506A86" w:rsidRPr="000A5B6B" w:rsidRDefault="00506A86" w:rsidP="007F115F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 w:firstLine="666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0A5B6B">
        <w:rPr>
          <w:rFonts w:ascii="Times New Roman" w:hAnsi="Times New Roman" w:cs="Times New Roman"/>
          <w:iCs/>
          <w:spacing w:val="-1"/>
          <w:sz w:val="28"/>
          <w:szCs w:val="28"/>
        </w:rPr>
        <w:t>Предмет, задачи</w:t>
      </w:r>
      <w:r w:rsidRPr="000A5B6B">
        <w:rPr>
          <w:rFonts w:ascii="Times New Roman" w:hAnsi="Times New Roman" w:cs="Times New Roman"/>
          <w:spacing w:val="3"/>
          <w:sz w:val="28"/>
          <w:szCs w:val="28"/>
        </w:rPr>
        <w:t xml:space="preserve"> и содержание дисциплины «Специальная техника ОВД». </w:t>
      </w:r>
    </w:p>
    <w:p w:rsidR="00506A86" w:rsidRPr="000A5B6B" w:rsidRDefault="00506A86" w:rsidP="007F115F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 w:firstLine="666"/>
        <w:jc w:val="both"/>
        <w:rPr>
          <w:rFonts w:ascii="Times New Roman" w:hAnsi="Times New Roman" w:cs="Times New Roman"/>
          <w:sz w:val="28"/>
          <w:szCs w:val="28"/>
        </w:rPr>
      </w:pPr>
      <w:r w:rsidRPr="002C76A6">
        <w:rPr>
          <w:rFonts w:ascii="Times New Roman" w:hAnsi="Times New Roman" w:cs="Times New Roman"/>
          <w:spacing w:val="4"/>
          <w:sz w:val="28"/>
          <w:szCs w:val="28"/>
        </w:rPr>
        <w:t xml:space="preserve">Понятие специальной техники органов внутренних дел. Классификация специальной техники. </w:t>
      </w:r>
    </w:p>
    <w:p w:rsidR="00506A86" w:rsidRPr="000A5B6B" w:rsidRDefault="00506A86" w:rsidP="007F115F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 w:firstLine="666"/>
        <w:jc w:val="both"/>
        <w:rPr>
          <w:rFonts w:ascii="Times New Roman" w:hAnsi="Times New Roman" w:cs="Times New Roman"/>
          <w:sz w:val="28"/>
          <w:szCs w:val="28"/>
        </w:rPr>
      </w:pPr>
      <w:r w:rsidRPr="002C76A6">
        <w:rPr>
          <w:rFonts w:ascii="Times New Roman" w:hAnsi="Times New Roman" w:cs="Times New Roman"/>
          <w:spacing w:val="4"/>
          <w:sz w:val="28"/>
          <w:szCs w:val="28"/>
        </w:rPr>
        <w:t>Роль и значение специальной техники в дея</w:t>
      </w:r>
      <w:r w:rsidRPr="002C76A6">
        <w:rPr>
          <w:rFonts w:ascii="Times New Roman" w:hAnsi="Times New Roman" w:cs="Times New Roman"/>
          <w:spacing w:val="3"/>
          <w:sz w:val="28"/>
          <w:szCs w:val="28"/>
        </w:rPr>
        <w:t>тельности различных служб и подразделений органов внутренних дел в со</w:t>
      </w:r>
      <w:r w:rsidRPr="002C76A6">
        <w:rPr>
          <w:rFonts w:ascii="Times New Roman" w:hAnsi="Times New Roman" w:cs="Times New Roman"/>
          <w:spacing w:val="6"/>
          <w:sz w:val="28"/>
          <w:szCs w:val="28"/>
        </w:rPr>
        <w:t>временных условиях.</w:t>
      </w:r>
    </w:p>
    <w:p w:rsidR="00506A86" w:rsidRDefault="00506A86" w:rsidP="00A74025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6A86" w:rsidRDefault="00506A86" w:rsidP="00A74025">
      <w:pPr>
        <w:shd w:val="clear" w:color="auto" w:fill="FFFFFF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76A6">
        <w:rPr>
          <w:rFonts w:ascii="Times New Roman" w:hAnsi="Times New Roman" w:cs="Times New Roman"/>
          <w:b/>
          <w:spacing w:val="-1"/>
          <w:sz w:val="28"/>
          <w:szCs w:val="28"/>
        </w:rPr>
        <w:t xml:space="preserve">Тема 2. </w:t>
      </w:r>
      <w:r w:rsidRPr="002C76A6">
        <w:rPr>
          <w:rFonts w:ascii="Times New Roman" w:hAnsi="Times New Roman" w:cs="Times New Roman"/>
          <w:b/>
          <w:sz w:val="28"/>
          <w:szCs w:val="28"/>
        </w:rPr>
        <w:t>Технические средства и системы связи ОВД.</w:t>
      </w:r>
    </w:p>
    <w:p w:rsidR="00A74025" w:rsidRDefault="00A74025" w:rsidP="00A74025">
      <w:pPr>
        <w:shd w:val="clear" w:color="auto" w:fill="FFFFFF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74025" w:rsidRPr="00A74025" w:rsidRDefault="00A74025" w:rsidP="00733D63">
      <w:pPr>
        <w:pStyle w:val="11"/>
        <w:ind w:left="0" w:firstLine="709"/>
        <w:rPr>
          <w:sz w:val="28"/>
          <w:szCs w:val="28"/>
        </w:rPr>
      </w:pPr>
      <w:r w:rsidRPr="00A74025">
        <w:rPr>
          <w:spacing w:val="-1"/>
          <w:sz w:val="28"/>
          <w:szCs w:val="28"/>
        </w:rPr>
        <w:t>Проблемные</w:t>
      </w:r>
      <w:r w:rsidRPr="00A74025">
        <w:rPr>
          <w:spacing w:val="-17"/>
          <w:sz w:val="28"/>
          <w:szCs w:val="28"/>
        </w:rPr>
        <w:t xml:space="preserve"> </w:t>
      </w:r>
      <w:r w:rsidRPr="00A74025">
        <w:rPr>
          <w:spacing w:val="-1"/>
          <w:sz w:val="28"/>
          <w:szCs w:val="28"/>
        </w:rPr>
        <w:t>вопросы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для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обсуждения:</w:t>
      </w:r>
    </w:p>
    <w:p w:rsidR="00506A86" w:rsidRPr="000A5B6B" w:rsidRDefault="00506A86" w:rsidP="007F115F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0A5B6B">
        <w:rPr>
          <w:rFonts w:ascii="Times New Roman" w:hAnsi="Times New Roman" w:cs="Times New Roman"/>
          <w:spacing w:val="4"/>
          <w:sz w:val="28"/>
          <w:szCs w:val="28"/>
        </w:rPr>
        <w:t xml:space="preserve">Основные понятия и определения, используемые в связи. Классификация средств связи. </w:t>
      </w:r>
    </w:p>
    <w:p w:rsidR="00506A86" w:rsidRDefault="00506A86" w:rsidP="007F115F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0A5B6B">
        <w:rPr>
          <w:rFonts w:ascii="Times New Roman" w:hAnsi="Times New Roman" w:cs="Times New Roman"/>
          <w:spacing w:val="4"/>
          <w:sz w:val="28"/>
          <w:szCs w:val="28"/>
        </w:rPr>
        <w:t xml:space="preserve">Роль средств связи в обеспечении деятельности ОВД. Сети и системы связи ОВД. </w:t>
      </w:r>
    </w:p>
    <w:p w:rsidR="00506A86" w:rsidRPr="000A5B6B" w:rsidRDefault="00506A86" w:rsidP="007F115F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0A5B6B">
        <w:rPr>
          <w:rFonts w:ascii="Times New Roman" w:hAnsi="Times New Roman" w:cs="Times New Roman"/>
          <w:spacing w:val="4"/>
          <w:sz w:val="28"/>
          <w:szCs w:val="28"/>
        </w:rPr>
        <w:t>Правовые основы организации связи в ОВД.</w:t>
      </w:r>
    </w:p>
    <w:p w:rsidR="00506A86" w:rsidRDefault="00506A86" w:rsidP="00A74025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6A86" w:rsidRDefault="00506A86" w:rsidP="00A74025">
      <w:pPr>
        <w:shd w:val="clear" w:color="auto" w:fill="FFFFFF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76A6">
        <w:rPr>
          <w:rFonts w:ascii="Times New Roman" w:hAnsi="Times New Roman" w:cs="Times New Roman"/>
          <w:b/>
          <w:spacing w:val="1"/>
          <w:sz w:val="28"/>
          <w:szCs w:val="28"/>
        </w:rPr>
        <w:t>Тема 3.</w:t>
      </w:r>
      <w:r w:rsidR="00A7402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2C76A6">
        <w:rPr>
          <w:rFonts w:ascii="Times New Roman" w:hAnsi="Times New Roman" w:cs="Times New Roman"/>
          <w:b/>
          <w:sz w:val="28"/>
          <w:szCs w:val="28"/>
        </w:rPr>
        <w:t>Специальные средства ОВД</w:t>
      </w:r>
    </w:p>
    <w:p w:rsidR="00A74025" w:rsidRDefault="00A74025" w:rsidP="00A74025">
      <w:pPr>
        <w:shd w:val="clear" w:color="auto" w:fill="FFFFFF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74025" w:rsidRPr="00A74025" w:rsidRDefault="00A74025" w:rsidP="00733D63">
      <w:pPr>
        <w:pStyle w:val="11"/>
        <w:ind w:left="0" w:firstLine="709"/>
        <w:rPr>
          <w:sz w:val="28"/>
          <w:szCs w:val="28"/>
        </w:rPr>
      </w:pPr>
      <w:r w:rsidRPr="00A74025">
        <w:rPr>
          <w:spacing w:val="-1"/>
          <w:sz w:val="28"/>
          <w:szCs w:val="28"/>
        </w:rPr>
        <w:t>Проблемные</w:t>
      </w:r>
      <w:r w:rsidRPr="00A74025">
        <w:rPr>
          <w:spacing w:val="-17"/>
          <w:sz w:val="28"/>
          <w:szCs w:val="28"/>
        </w:rPr>
        <w:t xml:space="preserve"> </w:t>
      </w:r>
      <w:r w:rsidRPr="00A74025">
        <w:rPr>
          <w:spacing w:val="-1"/>
          <w:sz w:val="28"/>
          <w:szCs w:val="28"/>
        </w:rPr>
        <w:t>вопросы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для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обсуждения:</w:t>
      </w:r>
    </w:p>
    <w:p w:rsidR="00506A86" w:rsidRPr="000A5B6B" w:rsidRDefault="00506A86" w:rsidP="007F115F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0A5B6B">
        <w:rPr>
          <w:rFonts w:ascii="Times New Roman" w:hAnsi="Times New Roman" w:cs="Times New Roman"/>
          <w:spacing w:val="5"/>
          <w:sz w:val="28"/>
          <w:szCs w:val="28"/>
        </w:rPr>
        <w:t>Понятие, назначение и классификация специальных средств.</w:t>
      </w:r>
    </w:p>
    <w:p w:rsidR="00506A86" w:rsidRPr="000A5B6B" w:rsidRDefault="00506A86" w:rsidP="007F115F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5B6B">
        <w:rPr>
          <w:rFonts w:ascii="Times New Roman" w:hAnsi="Times New Roman" w:cs="Times New Roman"/>
          <w:spacing w:val="5"/>
          <w:sz w:val="28"/>
          <w:szCs w:val="28"/>
        </w:rPr>
        <w:t xml:space="preserve">Правовые основы применения специальных средств. </w:t>
      </w:r>
    </w:p>
    <w:p w:rsidR="00506A86" w:rsidRPr="000A5B6B" w:rsidRDefault="00506A86" w:rsidP="007F115F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5B6B">
        <w:rPr>
          <w:rFonts w:ascii="Times New Roman" w:hAnsi="Times New Roman" w:cs="Times New Roman"/>
          <w:spacing w:val="5"/>
          <w:sz w:val="28"/>
          <w:szCs w:val="28"/>
        </w:rPr>
        <w:t>Права и обязанности сотрудников органов внутренних дел, применяющих специальные средства.</w:t>
      </w:r>
    </w:p>
    <w:p w:rsidR="00506A86" w:rsidRDefault="00506A86" w:rsidP="00506A86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6A86" w:rsidRDefault="00506A86" w:rsidP="00506A86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2C76A6">
        <w:rPr>
          <w:rFonts w:ascii="Times New Roman" w:hAnsi="Times New Roman" w:cs="Times New Roman"/>
          <w:b/>
          <w:spacing w:val="-2"/>
          <w:sz w:val="28"/>
          <w:szCs w:val="28"/>
        </w:rPr>
        <w:t>Тема 4. Технические средства и системы охраны</w:t>
      </w:r>
    </w:p>
    <w:p w:rsidR="00A74025" w:rsidRDefault="00A74025" w:rsidP="00506A86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A74025" w:rsidRPr="00A74025" w:rsidRDefault="00A74025" w:rsidP="00733D63">
      <w:pPr>
        <w:pStyle w:val="11"/>
        <w:ind w:left="0" w:firstLine="709"/>
        <w:rPr>
          <w:sz w:val="28"/>
          <w:szCs w:val="28"/>
        </w:rPr>
      </w:pPr>
      <w:r w:rsidRPr="00A74025">
        <w:rPr>
          <w:spacing w:val="-1"/>
          <w:sz w:val="28"/>
          <w:szCs w:val="28"/>
        </w:rPr>
        <w:t>Проблемные</w:t>
      </w:r>
      <w:r w:rsidRPr="00A74025">
        <w:rPr>
          <w:spacing w:val="-17"/>
          <w:sz w:val="28"/>
          <w:szCs w:val="28"/>
        </w:rPr>
        <w:t xml:space="preserve"> </w:t>
      </w:r>
      <w:r w:rsidRPr="00A74025">
        <w:rPr>
          <w:spacing w:val="-1"/>
          <w:sz w:val="28"/>
          <w:szCs w:val="28"/>
        </w:rPr>
        <w:t>вопросы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для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обсуждения:</w:t>
      </w:r>
    </w:p>
    <w:p w:rsidR="00506A86" w:rsidRPr="000A5B6B" w:rsidRDefault="00506A86" w:rsidP="007F115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0A5B6B">
        <w:rPr>
          <w:rFonts w:ascii="Times New Roman" w:hAnsi="Times New Roman" w:cs="Times New Roman"/>
          <w:spacing w:val="3"/>
          <w:sz w:val="28"/>
          <w:szCs w:val="28"/>
        </w:rPr>
        <w:lastRenderedPageBreak/>
        <w:t xml:space="preserve">Основные направления </w:t>
      </w:r>
      <w:r w:rsidRPr="000A5B6B">
        <w:rPr>
          <w:rFonts w:ascii="Times New Roman" w:hAnsi="Times New Roman" w:cs="Times New Roman"/>
          <w:spacing w:val="4"/>
          <w:sz w:val="28"/>
          <w:szCs w:val="28"/>
        </w:rPr>
        <w:t xml:space="preserve">применения технических систем охранно-пожарной сигнализации (ОПС) в ОВД. </w:t>
      </w:r>
    </w:p>
    <w:p w:rsidR="00506A86" w:rsidRPr="000A5B6B" w:rsidRDefault="00506A86" w:rsidP="007F115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0A5B6B">
        <w:rPr>
          <w:rFonts w:ascii="Times New Roman" w:hAnsi="Times New Roman" w:cs="Times New Roman"/>
          <w:spacing w:val="4"/>
          <w:sz w:val="28"/>
          <w:szCs w:val="28"/>
        </w:rPr>
        <w:t xml:space="preserve">Понятие инженерно-технической укрепленности охраняемых объектов. </w:t>
      </w:r>
      <w:r w:rsidRPr="000A5B6B">
        <w:rPr>
          <w:rFonts w:ascii="Times New Roman" w:hAnsi="Times New Roman" w:cs="Times New Roman"/>
          <w:spacing w:val="3"/>
          <w:sz w:val="28"/>
          <w:szCs w:val="28"/>
        </w:rPr>
        <w:t xml:space="preserve">Понятие, назначение и правовые основы применения </w:t>
      </w:r>
      <w:r w:rsidRPr="000A5B6B">
        <w:rPr>
          <w:rFonts w:ascii="Times New Roman" w:hAnsi="Times New Roman" w:cs="Times New Roman"/>
          <w:spacing w:val="5"/>
          <w:sz w:val="28"/>
          <w:szCs w:val="28"/>
        </w:rPr>
        <w:t>технических средств ОПС</w:t>
      </w:r>
      <w:r w:rsidRPr="000A5B6B">
        <w:rPr>
          <w:rFonts w:ascii="Times New Roman" w:hAnsi="Times New Roman" w:cs="Times New Roman"/>
          <w:spacing w:val="4"/>
          <w:sz w:val="28"/>
          <w:szCs w:val="28"/>
        </w:rPr>
        <w:t xml:space="preserve">. </w:t>
      </w:r>
    </w:p>
    <w:p w:rsidR="00506A86" w:rsidRPr="000A5B6B" w:rsidRDefault="00506A86" w:rsidP="007F115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0A5B6B">
        <w:rPr>
          <w:rFonts w:ascii="Times New Roman" w:hAnsi="Times New Roman" w:cs="Times New Roman"/>
          <w:spacing w:val="5"/>
          <w:sz w:val="28"/>
          <w:szCs w:val="28"/>
        </w:rPr>
        <w:t xml:space="preserve">Общая классификация технических средств ОПС: извещатель, прибор приёмо-контрольный, оповещатель. </w:t>
      </w:r>
    </w:p>
    <w:p w:rsidR="00506A86" w:rsidRDefault="00506A86" w:rsidP="00506A86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6A86" w:rsidRDefault="00506A86" w:rsidP="00506A86">
      <w:pPr>
        <w:shd w:val="clear" w:color="auto" w:fill="FFFFFF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2C76A6">
        <w:rPr>
          <w:rFonts w:ascii="Times New Roman" w:hAnsi="Times New Roman" w:cs="Times New Roman"/>
          <w:b/>
          <w:spacing w:val="-2"/>
          <w:sz w:val="28"/>
          <w:szCs w:val="28"/>
        </w:rPr>
        <w:t>Тема 5.</w:t>
      </w:r>
      <w:r w:rsidR="00A7402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C76A6">
        <w:rPr>
          <w:rFonts w:ascii="Times New Roman" w:hAnsi="Times New Roman" w:cs="Times New Roman"/>
          <w:b/>
          <w:spacing w:val="-2"/>
          <w:sz w:val="28"/>
          <w:szCs w:val="28"/>
        </w:rPr>
        <w:t>Технические средства и системы защиты информации</w:t>
      </w:r>
    </w:p>
    <w:p w:rsidR="00A74025" w:rsidRDefault="00A74025" w:rsidP="00506A86">
      <w:pPr>
        <w:shd w:val="clear" w:color="auto" w:fill="FFFFFF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A74025" w:rsidRPr="00A74025" w:rsidRDefault="00A74025" w:rsidP="00733D63">
      <w:pPr>
        <w:pStyle w:val="11"/>
        <w:ind w:left="0" w:firstLine="709"/>
        <w:rPr>
          <w:sz w:val="28"/>
          <w:szCs w:val="28"/>
        </w:rPr>
      </w:pPr>
      <w:r w:rsidRPr="00A74025">
        <w:rPr>
          <w:spacing w:val="-1"/>
          <w:sz w:val="28"/>
          <w:szCs w:val="28"/>
        </w:rPr>
        <w:t>Проблемные</w:t>
      </w:r>
      <w:r w:rsidRPr="00A74025">
        <w:rPr>
          <w:spacing w:val="-17"/>
          <w:sz w:val="28"/>
          <w:szCs w:val="28"/>
        </w:rPr>
        <w:t xml:space="preserve"> </w:t>
      </w:r>
      <w:r w:rsidRPr="00A74025">
        <w:rPr>
          <w:spacing w:val="-1"/>
          <w:sz w:val="28"/>
          <w:szCs w:val="28"/>
        </w:rPr>
        <w:t>вопросы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для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обсуждения:</w:t>
      </w:r>
    </w:p>
    <w:p w:rsidR="00506A86" w:rsidRPr="000A5B6B" w:rsidRDefault="00506A86" w:rsidP="007F115F">
      <w:pPr>
        <w:pStyle w:val="a4"/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 w:cs="Times New Roman"/>
          <w:spacing w:val="7"/>
          <w:sz w:val="28"/>
          <w:szCs w:val="28"/>
        </w:rPr>
      </w:pPr>
      <w:r w:rsidRPr="000A5B6B">
        <w:rPr>
          <w:rFonts w:ascii="Times New Roman" w:hAnsi="Times New Roman" w:cs="Times New Roman"/>
          <w:spacing w:val="1"/>
          <w:sz w:val="28"/>
          <w:szCs w:val="28"/>
        </w:rPr>
        <w:t xml:space="preserve">Основные направления обеспечения безопасности информационных </w:t>
      </w:r>
      <w:r w:rsidRPr="000A5B6B">
        <w:rPr>
          <w:rFonts w:ascii="Times New Roman" w:hAnsi="Times New Roman" w:cs="Times New Roman"/>
          <w:spacing w:val="7"/>
          <w:sz w:val="28"/>
          <w:szCs w:val="28"/>
        </w:rPr>
        <w:t xml:space="preserve">систем. </w:t>
      </w:r>
    </w:p>
    <w:p w:rsidR="00506A86" w:rsidRPr="000A4BB8" w:rsidRDefault="00506A86" w:rsidP="007F115F">
      <w:pPr>
        <w:pStyle w:val="a4"/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A5B6B">
        <w:rPr>
          <w:rFonts w:ascii="Times New Roman" w:hAnsi="Times New Roman" w:cs="Times New Roman"/>
          <w:spacing w:val="7"/>
          <w:sz w:val="28"/>
          <w:szCs w:val="28"/>
        </w:rPr>
        <w:t xml:space="preserve">Технические средства электронного противодействия. Организация и техническое обеспечение деятельности правоохранительных органов в условиях электронного противодействия. </w:t>
      </w:r>
    </w:p>
    <w:p w:rsidR="00506A86" w:rsidRPr="000A4BB8" w:rsidRDefault="00506A86" w:rsidP="007F115F">
      <w:pPr>
        <w:pStyle w:val="a4"/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4BB8">
        <w:rPr>
          <w:rFonts w:ascii="Times New Roman" w:hAnsi="Times New Roman" w:cs="Times New Roman"/>
          <w:spacing w:val="7"/>
          <w:sz w:val="28"/>
          <w:szCs w:val="28"/>
        </w:rPr>
        <w:t>Технические каналы утечки информации. Организационно-</w:t>
      </w:r>
      <w:r w:rsidRPr="000A4BB8">
        <w:rPr>
          <w:rFonts w:ascii="Times New Roman" w:hAnsi="Times New Roman" w:cs="Times New Roman"/>
          <w:spacing w:val="2"/>
          <w:sz w:val="28"/>
          <w:szCs w:val="28"/>
        </w:rPr>
        <w:t xml:space="preserve">технические средства обеспечения безопасности информации. </w:t>
      </w:r>
    </w:p>
    <w:p w:rsidR="00506A86" w:rsidRDefault="00506A86" w:rsidP="00506A86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6A86" w:rsidRDefault="00506A86" w:rsidP="00506A86">
      <w:pPr>
        <w:shd w:val="clear" w:color="auto" w:fill="FFFFFF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76A6">
        <w:rPr>
          <w:rFonts w:ascii="Times New Roman" w:hAnsi="Times New Roman" w:cs="Times New Roman"/>
          <w:b/>
          <w:spacing w:val="-2"/>
          <w:sz w:val="28"/>
          <w:szCs w:val="28"/>
        </w:rPr>
        <w:t xml:space="preserve">Тема 6. </w:t>
      </w:r>
      <w:r w:rsidRPr="002C76A6">
        <w:rPr>
          <w:rFonts w:ascii="Times New Roman" w:hAnsi="Times New Roman" w:cs="Times New Roman"/>
          <w:b/>
          <w:sz w:val="28"/>
          <w:szCs w:val="28"/>
        </w:rPr>
        <w:t>Поисковая техника, средства контроля и досмотра</w:t>
      </w:r>
    </w:p>
    <w:p w:rsidR="00A74025" w:rsidRDefault="00A74025" w:rsidP="00506A86">
      <w:pPr>
        <w:shd w:val="clear" w:color="auto" w:fill="FFFFFF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74025" w:rsidRPr="00A74025" w:rsidRDefault="00A74025" w:rsidP="00733D63">
      <w:pPr>
        <w:pStyle w:val="11"/>
        <w:ind w:left="0" w:firstLine="709"/>
        <w:rPr>
          <w:sz w:val="28"/>
          <w:szCs w:val="28"/>
        </w:rPr>
      </w:pPr>
      <w:r w:rsidRPr="00A74025">
        <w:rPr>
          <w:spacing w:val="-1"/>
          <w:sz w:val="28"/>
          <w:szCs w:val="28"/>
        </w:rPr>
        <w:t>Проблемные</w:t>
      </w:r>
      <w:r w:rsidRPr="00A74025">
        <w:rPr>
          <w:spacing w:val="-17"/>
          <w:sz w:val="28"/>
          <w:szCs w:val="28"/>
        </w:rPr>
        <w:t xml:space="preserve"> </w:t>
      </w:r>
      <w:r w:rsidRPr="00A74025">
        <w:rPr>
          <w:spacing w:val="-1"/>
          <w:sz w:val="28"/>
          <w:szCs w:val="28"/>
        </w:rPr>
        <w:t>вопросы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для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обсуждения:</w:t>
      </w:r>
    </w:p>
    <w:p w:rsidR="00506A86" w:rsidRPr="000A4BB8" w:rsidRDefault="00506A86" w:rsidP="007F115F">
      <w:pPr>
        <w:pStyle w:val="a4"/>
        <w:widowControl w:val="0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 w:cs="Times New Roman"/>
          <w:spacing w:val="4"/>
          <w:sz w:val="28"/>
          <w:szCs w:val="28"/>
        </w:rPr>
      </w:pPr>
      <w:r w:rsidRPr="000A4BB8">
        <w:rPr>
          <w:rFonts w:ascii="Times New Roman" w:hAnsi="Times New Roman" w:cs="Times New Roman"/>
          <w:spacing w:val="3"/>
          <w:sz w:val="28"/>
          <w:szCs w:val="28"/>
        </w:rPr>
        <w:t>Назначение технических средств поиска, средств контроля и досмотра. Правовые основы применения поисковой техники, средств контроля и досмот</w:t>
      </w:r>
      <w:r w:rsidRPr="000A4BB8">
        <w:rPr>
          <w:rFonts w:ascii="Times New Roman" w:hAnsi="Times New Roman" w:cs="Times New Roman"/>
          <w:spacing w:val="4"/>
          <w:sz w:val="28"/>
          <w:szCs w:val="28"/>
        </w:rPr>
        <w:t xml:space="preserve">ра в деятельности ОВД. </w:t>
      </w:r>
    </w:p>
    <w:p w:rsidR="00506A86" w:rsidRPr="000A4BB8" w:rsidRDefault="00506A86" w:rsidP="007F115F">
      <w:pPr>
        <w:pStyle w:val="a4"/>
        <w:widowControl w:val="0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A4BB8">
        <w:rPr>
          <w:rFonts w:ascii="Times New Roman" w:hAnsi="Times New Roman" w:cs="Times New Roman"/>
          <w:spacing w:val="4"/>
          <w:sz w:val="28"/>
          <w:szCs w:val="28"/>
        </w:rPr>
        <w:t>Способы сокрытия материальных объектов, дема</w:t>
      </w:r>
      <w:r w:rsidRPr="000A4BB8">
        <w:rPr>
          <w:rFonts w:ascii="Times New Roman" w:hAnsi="Times New Roman" w:cs="Times New Roman"/>
          <w:spacing w:val="5"/>
          <w:sz w:val="28"/>
          <w:szCs w:val="28"/>
        </w:rPr>
        <w:t xml:space="preserve">скирующие признаки. </w:t>
      </w:r>
    </w:p>
    <w:p w:rsidR="00506A86" w:rsidRPr="000A4BB8" w:rsidRDefault="00506A86" w:rsidP="007F115F">
      <w:pPr>
        <w:pStyle w:val="a4"/>
        <w:widowControl w:val="0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A4BB8">
        <w:rPr>
          <w:rFonts w:ascii="Times New Roman" w:hAnsi="Times New Roman" w:cs="Times New Roman"/>
          <w:spacing w:val="5"/>
          <w:sz w:val="28"/>
          <w:szCs w:val="28"/>
        </w:rPr>
        <w:t>Классификация, основные характеристики поиско</w:t>
      </w:r>
      <w:r w:rsidRPr="000A4BB8">
        <w:rPr>
          <w:rFonts w:ascii="Times New Roman" w:hAnsi="Times New Roman" w:cs="Times New Roman"/>
          <w:spacing w:val="8"/>
          <w:sz w:val="28"/>
          <w:szCs w:val="28"/>
        </w:rPr>
        <w:t>вой техники.</w:t>
      </w:r>
    </w:p>
    <w:p w:rsidR="00506A86" w:rsidRDefault="00506A86" w:rsidP="00506A86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6A86" w:rsidRDefault="00506A86" w:rsidP="00506A86">
      <w:pPr>
        <w:shd w:val="clear" w:color="auto" w:fill="FFFFFF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76A6">
        <w:rPr>
          <w:rFonts w:ascii="Times New Roman" w:hAnsi="Times New Roman" w:cs="Times New Roman"/>
          <w:b/>
          <w:iCs/>
          <w:spacing w:val="-1"/>
          <w:sz w:val="28"/>
          <w:szCs w:val="28"/>
        </w:rPr>
        <w:t>Тема 7.</w:t>
      </w:r>
      <w:r w:rsidR="00A74025">
        <w:rPr>
          <w:rFonts w:ascii="Times New Roman" w:hAnsi="Times New Roman" w:cs="Times New Roman"/>
          <w:b/>
          <w:iCs/>
          <w:spacing w:val="-1"/>
          <w:sz w:val="28"/>
          <w:szCs w:val="28"/>
        </w:rPr>
        <w:t xml:space="preserve"> </w:t>
      </w:r>
      <w:r w:rsidRPr="002C76A6">
        <w:rPr>
          <w:rFonts w:ascii="Times New Roman" w:hAnsi="Times New Roman" w:cs="Times New Roman"/>
          <w:b/>
          <w:sz w:val="28"/>
          <w:szCs w:val="28"/>
        </w:rPr>
        <w:t>Комплекс технических средств ОВД</w:t>
      </w:r>
    </w:p>
    <w:p w:rsidR="00A74025" w:rsidRDefault="00A74025" w:rsidP="00506A86">
      <w:pPr>
        <w:shd w:val="clear" w:color="auto" w:fill="FFFFFF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74025" w:rsidRPr="00A74025" w:rsidRDefault="00A74025" w:rsidP="00733D63">
      <w:pPr>
        <w:pStyle w:val="11"/>
        <w:ind w:left="0" w:firstLine="709"/>
        <w:rPr>
          <w:sz w:val="28"/>
          <w:szCs w:val="28"/>
        </w:rPr>
      </w:pPr>
      <w:r w:rsidRPr="00A74025">
        <w:rPr>
          <w:spacing w:val="-1"/>
          <w:sz w:val="28"/>
          <w:szCs w:val="28"/>
        </w:rPr>
        <w:t>Проблемные</w:t>
      </w:r>
      <w:r w:rsidRPr="00A74025">
        <w:rPr>
          <w:spacing w:val="-17"/>
          <w:sz w:val="28"/>
          <w:szCs w:val="28"/>
        </w:rPr>
        <w:t xml:space="preserve"> </w:t>
      </w:r>
      <w:r w:rsidRPr="00A74025">
        <w:rPr>
          <w:spacing w:val="-1"/>
          <w:sz w:val="28"/>
          <w:szCs w:val="28"/>
        </w:rPr>
        <w:t>вопросы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для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обсуждения:</w:t>
      </w:r>
    </w:p>
    <w:p w:rsidR="00506A86" w:rsidRPr="000A4BB8" w:rsidRDefault="00506A86" w:rsidP="007F115F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720"/>
        <w:rPr>
          <w:rFonts w:ascii="Times New Roman" w:hAnsi="Times New Roman" w:cs="Times New Roman"/>
          <w:spacing w:val="2"/>
          <w:sz w:val="28"/>
          <w:szCs w:val="28"/>
        </w:rPr>
      </w:pPr>
      <w:r w:rsidRPr="000A4BB8">
        <w:rPr>
          <w:rFonts w:ascii="Times New Roman" w:hAnsi="Times New Roman" w:cs="Times New Roman"/>
          <w:spacing w:val="1"/>
          <w:sz w:val="28"/>
          <w:szCs w:val="28"/>
        </w:rPr>
        <w:t xml:space="preserve">Задачи и роль технических средств дежурных частей. Правовые акты, </w:t>
      </w:r>
      <w:r w:rsidRPr="000A4BB8">
        <w:rPr>
          <w:rFonts w:ascii="Times New Roman" w:hAnsi="Times New Roman" w:cs="Times New Roman"/>
          <w:spacing w:val="2"/>
          <w:sz w:val="28"/>
          <w:szCs w:val="28"/>
        </w:rPr>
        <w:t>регламентирующие их применение.</w:t>
      </w:r>
    </w:p>
    <w:p w:rsidR="00506A86" w:rsidRPr="000A4BB8" w:rsidRDefault="00506A86" w:rsidP="007F115F">
      <w:pPr>
        <w:pStyle w:val="a4"/>
        <w:widowControl w:val="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0A4BB8">
        <w:rPr>
          <w:rFonts w:ascii="Times New Roman" w:hAnsi="Times New Roman" w:cs="Times New Roman"/>
          <w:spacing w:val="1"/>
          <w:sz w:val="28"/>
          <w:szCs w:val="28"/>
        </w:rPr>
        <w:t xml:space="preserve">Структура комплексов технических средств дежурных частей. Типовые </w:t>
      </w:r>
      <w:r w:rsidRPr="000A4BB8">
        <w:rPr>
          <w:rFonts w:ascii="Times New Roman" w:hAnsi="Times New Roman" w:cs="Times New Roman"/>
          <w:spacing w:val="4"/>
          <w:sz w:val="28"/>
          <w:szCs w:val="28"/>
        </w:rPr>
        <w:t xml:space="preserve">варианты оборудования техническими средствами помещений дежурных </w:t>
      </w:r>
      <w:r w:rsidRPr="000A4BB8">
        <w:rPr>
          <w:rFonts w:ascii="Times New Roman" w:hAnsi="Times New Roman" w:cs="Times New Roman"/>
          <w:spacing w:val="3"/>
          <w:sz w:val="28"/>
          <w:szCs w:val="28"/>
        </w:rPr>
        <w:t>частей.</w:t>
      </w:r>
    </w:p>
    <w:p w:rsidR="00506A86" w:rsidRPr="000A4BB8" w:rsidRDefault="00506A86" w:rsidP="007F115F">
      <w:pPr>
        <w:pStyle w:val="a4"/>
        <w:widowControl w:val="0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0A4BB8">
        <w:rPr>
          <w:rFonts w:ascii="Times New Roman" w:hAnsi="Times New Roman" w:cs="Times New Roman"/>
          <w:spacing w:val="3"/>
          <w:sz w:val="28"/>
          <w:szCs w:val="28"/>
        </w:rPr>
        <w:t>Основные элементы комплекса технических средств дежурных час</w:t>
      </w:r>
      <w:r w:rsidRPr="000A4BB8">
        <w:rPr>
          <w:rFonts w:ascii="Times New Roman" w:hAnsi="Times New Roman" w:cs="Times New Roman"/>
          <w:spacing w:val="4"/>
          <w:sz w:val="28"/>
          <w:szCs w:val="28"/>
        </w:rPr>
        <w:t>тей ОВД</w:t>
      </w:r>
      <w:r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506A86" w:rsidRDefault="00506A86" w:rsidP="00506A86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6A86" w:rsidRDefault="00506A86" w:rsidP="00506A86">
      <w:pPr>
        <w:shd w:val="clear" w:color="auto" w:fill="FFFFFF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76A6">
        <w:rPr>
          <w:rFonts w:ascii="Times New Roman" w:hAnsi="Times New Roman" w:cs="Times New Roman"/>
          <w:b/>
          <w:sz w:val="28"/>
          <w:szCs w:val="28"/>
        </w:rPr>
        <w:t>Тема 8.</w:t>
      </w:r>
      <w:r w:rsidR="00A740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76A6">
        <w:rPr>
          <w:rFonts w:ascii="Times New Roman" w:hAnsi="Times New Roman" w:cs="Times New Roman"/>
          <w:b/>
          <w:sz w:val="28"/>
          <w:szCs w:val="28"/>
        </w:rPr>
        <w:t>Технические средства негласного визуального наблюдения</w:t>
      </w:r>
    </w:p>
    <w:p w:rsidR="00A74025" w:rsidRDefault="00A74025" w:rsidP="00506A86">
      <w:pPr>
        <w:shd w:val="clear" w:color="auto" w:fill="FFFFFF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74025" w:rsidRPr="00A74025" w:rsidRDefault="00A74025" w:rsidP="00733D63">
      <w:pPr>
        <w:pStyle w:val="11"/>
        <w:ind w:left="0" w:firstLine="709"/>
        <w:rPr>
          <w:sz w:val="28"/>
          <w:szCs w:val="28"/>
        </w:rPr>
      </w:pPr>
      <w:r w:rsidRPr="00A74025">
        <w:rPr>
          <w:spacing w:val="-1"/>
          <w:sz w:val="28"/>
          <w:szCs w:val="28"/>
        </w:rPr>
        <w:t>Проблемные</w:t>
      </w:r>
      <w:r w:rsidRPr="00A74025">
        <w:rPr>
          <w:spacing w:val="-17"/>
          <w:sz w:val="28"/>
          <w:szCs w:val="28"/>
        </w:rPr>
        <w:t xml:space="preserve"> </w:t>
      </w:r>
      <w:r w:rsidRPr="00A74025">
        <w:rPr>
          <w:spacing w:val="-1"/>
          <w:sz w:val="28"/>
          <w:szCs w:val="28"/>
        </w:rPr>
        <w:t>вопросы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для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обсуждения:</w:t>
      </w:r>
    </w:p>
    <w:p w:rsidR="00506A86" w:rsidRPr="000A4BB8" w:rsidRDefault="00506A86" w:rsidP="007F115F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0" w:firstLine="720"/>
        <w:rPr>
          <w:rFonts w:ascii="Times New Roman" w:hAnsi="Times New Roman" w:cs="Times New Roman"/>
          <w:spacing w:val="3"/>
          <w:sz w:val="28"/>
          <w:szCs w:val="28"/>
        </w:rPr>
      </w:pPr>
      <w:r w:rsidRPr="000A4BB8">
        <w:rPr>
          <w:rFonts w:ascii="Times New Roman" w:hAnsi="Times New Roman" w:cs="Times New Roman"/>
          <w:spacing w:val="6"/>
          <w:sz w:val="28"/>
          <w:szCs w:val="28"/>
        </w:rPr>
        <w:lastRenderedPageBreak/>
        <w:t xml:space="preserve">Задачи, назначение и правовые основы применения технических </w:t>
      </w:r>
      <w:r w:rsidRPr="000A4BB8">
        <w:rPr>
          <w:rFonts w:ascii="Times New Roman" w:hAnsi="Times New Roman" w:cs="Times New Roman"/>
          <w:spacing w:val="3"/>
          <w:sz w:val="28"/>
          <w:szCs w:val="28"/>
        </w:rPr>
        <w:t xml:space="preserve">средств и систем визуального контроля. </w:t>
      </w:r>
    </w:p>
    <w:p w:rsidR="00506A86" w:rsidRPr="000A4BB8" w:rsidRDefault="00506A86" w:rsidP="007F115F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0" w:firstLine="720"/>
        <w:rPr>
          <w:rFonts w:ascii="Times New Roman" w:hAnsi="Times New Roman" w:cs="Times New Roman"/>
          <w:spacing w:val="3"/>
          <w:sz w:val="28"/>
          <w:szCs w:val="28"/>
        </w:rPr>
      </w:pPr>
      <w:r w:rsidRPr="000A4BB8">
        <w:rPr>
          <w:rFonts w:ascii="Times New Roman" w:hAnsi="Times New Roman" w:cs="Times New Roman"/>
          <w:spacing w:val="3"/>
          <w:sz w:val="28"/>
          <w:szCs w:val="28"/>
        </w:rPr>
        <w:t>Правовое регулирование применения</w:t>
      </w:r>
      <w:r w:rsidRPr="000A4BB8">
        <w:rPr>
          <w:rFonts w:ascii="Times New Roman" w:hAnsi="Times New Roman" w:cs="Times New Roman"/>
          <w:spacing w:val="6"/>
          <w:sz w:val="28"/>
          <w:szCs w:val="28"/>
        </w:rPr>
        <w:t xml:space="preserve"> технических </w:t>
      </w:r>
      <w:r w:rsidRPr="000A4BB8">
        <w:rPr>
          <w:rFonts w:ascii="Times New Roman" w:hAnsi="Times New Roman" w:cs="Times New Roman"/>
          <w:spacing w:val="3"/>
          <w:sz w:val="28"/>
          <w:szCs w:val="28"/>
        </w:rPr>
        <w:t xml:space="preserve">средств и систем визуального контроля в оперативно-розыскной деятельности ОВД. </w:t>
      </w:r>
    </w:p>
    <w:p w:rsidR="00506A86" w:rsidRPr="000A4BB8" w:rsidRDefault="00506A86" w:rsidP="007F115F">
      <w:pPr>
        <w:pStyle w:val="a4"/>
        <w:widowControl w:val="0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0A4BB8">
        <w:rPr>
          <w:rFonts w:ascii="Times New Roman" w:hAnsi="Times New Roman" w:cs="Times New Roman"/>
          <w:spacing w:val="3"/>
          <w:sz w:val="28"/>
          <w:szCs w:val="28"/>
        </w:rPr>
        <w:t>Технические средства и системы оперативного наблюдения.</w:t>
      </w:r>
    </w:p>
    <w:p w:rsidR="00506A86" w:rsidRDefault="00506A86" w:rsidP="00506A86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6A86" w:rsidRDefault="00506A86" w:rsidP="00506A86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6A6">
        <w:rPr>
          <w:rFonts w:ascii="Times New Roman" w:hAnsi="Times New Roman" w:cs="Times New Roman"/>
          <w:b/>
          <w:sz w:val="28"/>
          <w:szCs w:val="28"/>
        </w:rPr>
        <w:t>Тема 9.</w:t>
      </w:r>
      <w:r w:rsidR="00A740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76A6">
        <w:rPr>
          <w:rFonts w:ascii="Times New Roman" w:hAnsi="Times New Roman" w:cs="Times New Roman"/>
          <w:b/>
          <w:sz w:val="28"/>
          <w:szCs w:val="28"/>
        </w:rPr>
        <w:t>Технические средства негласного получения акустической информации</w:t>
      </w:r>
    </w:p>
    <w:p w:rsidR="00A74025" w:rsidRDefault="00A74025" w:rsidP="00506A86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025" w:rsidRPr="00A74025" w:rsidRDefault="00A74025" w:rsidP="00733D63">
      <w:pPr>
        <w:pStyle w:val="11"/>
        <w:ind w:left="0" w:firstLine="709"/>
        <w:rPr>
          <w:sz w:val="28"/>
          <w:szCs w:val="28"/>
        </w:rPr>
      </w:pPr>
      <w:r w:rsidRPr="00A74025">
        <w:rPr>
          <w:spacing w:val="-1"/>
          <w:sz w:val="28"/>
          <w:szCs w:val="28"/>
        </w:rPr>
        <w:t>Проблемные</w:t>
      </w:r>
      <w:r w:rsidRPr="00A74025">
        <w:rPr>
          <w:spacing w:val="-17"/>
          <w:sz w:val="28"/>
          <w:szCs w:val="28"/>
        </w:rPr>
        <w:t xml:space="preserve"> </w:t>
      </w:r>
      <w:r w:rsidRPr="00A74025">
        <w:rPr>
          <w:spacing w:val="-1"/>
          <w:sz w:val="28"/>
          <w:szCs w:val="28"/>
        </w:rPr>
        <w:t>вопросы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для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обсуждения:</w:t>
      </w:r>
    </w:p>
    <w:p w:rsidR="00506A86" w:rsidRPr="000A4BB8" w:rsidRDefault="00506A86" w:rsidP="007F115F">
      <w:pPr>
        <w:pStyle w:val="a4"/>
        <w:widowControl w:val="0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 w:cs="Times New Roman"/>
          <w:spacing w:val="5"/>
          <w:sz w:val="28"/>
          <w:szCs w:val="28"/>
        </w:rPr>
      </w:pPr>
      <w:r w:rsidRPr="000A4BB8">
        <w:rPr>
          <w:rFonts w:ascii="Times New Roman" w:hAnsi="Times New Roman" w:cs="Times New Roman"/>
          <w:spacing w:val="5"/>
          <w:sz w:val="28"/>
          <w:szCs w:val="28"/>
        </w:rPr>
        <w:t xml:space="preserve">Понятие, назначение и правовые основы применения технических </w:t>
      </w:r>
      <w:r w:rsidRPr="000A4BB8">
        <w:rPr>
          <w:rFonts w:ascii="Times New Roman" w:hAnsi="Times New Roman" w:cs="Times New Roman"/>
          <w:spacing w:val="4"/>
          <w:sz w:val="28"/>
          <w:szCs w:val="28"/>
        </w:rPr>
        <w:t>средств</w:t>
      </w:r>
      <w:r w:rsidR="001856D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A4BB8">
        <w:rPr>
          <w:rFonts w:ascii="Times New Roman" w:hAnsi="Times New Roman" w:cs="Times New Roman"/>
          <w:spacing w:val="3"/>
          <w:sz w:val="28"/>
          <w:szCs w:val="28"/>
        </w:rPr>
        <w:t>и систем негласного получения акустической информации и фиксации аудио информации.</w:t>
      </w:r>
    </w:p>
    <w:p w:rsidR="00506A86" w:rsidRPr="000A4BB8" w:rsidRDefault="00506A86" w:rsidP="007F115F">
      <w:pPr>
        <w:pStyle w:val="a4"/>
        <w:widowControl w:val="0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A4BB8">
        <w:rPr>
          <w:rFonts w:ascii="Times New Roman" w:hAnsi="Times New Roman" w:cs="Times New Roman"/>
          <w:spacing w:val="5"/>
          <w:sz w:val="28"/>
          <w:szCs w:val="28"/>
        </w:rPr>
        <w:t xml:space="preserve">Классификация и основные тактико-технические характеристики технических </w:t>
      </w:r>
      <w:r w:rsidRPr="000A4BB8">
        <w:rPr>
          <w:rFonts w:ascii="Times New Roman" w:hAnsi="Times New Roman" w:cs="Times New Roman"/>
          <w:spacing w:val="4"/>
          <w:sz w:val="28"/>
          <w:szCs w:val="28"/>
        </w:rPr>
        <w:t>средств и систем</w:t>
      </w:r>
      <w:r w:rsidRPr="000A4BB8">
        <w:rPr>
          <w:rFonts w:ascii="Times New Roman" w:hAnsi="Times New Roman" w:cs="Times New Roman"/>
          <w:spacing w:val="3"/>
          <w:sz w:val="28"/>
          <w:szCs w:val="28"/>
        </w:rPr>
        <w:t xml:space="preserve"> негласного аудиального контроля и фиксации аудиоинформации.</w:t>
      </w:r>
    </w:p>
    <w:p w:rsidR="00506A86" w:rsidRDefault="00506A86" w:rsidP="00506A86">
      <w:pPr>
        <w:shd w:val="clear" w:color="auto" w:fill="FFFFFF"/>
        <w:tabs>
          <w:tab w:val="left" w:pos="-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A86" w:rsidRDefault="00506A86" w:rsidP="00506A86">
      <w:pPr>
        <w:shd w:val="clear" w:color="auto" w:fill="FFFFFF"/>
        <w:tabs>
          <w:tab w:val="left" w:pos="-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6A6">
        <w:rPr>
          <w:rFonts w:ascii="Times New Roman" w:hAnsi="Times New Roman" w:cs="Times New Roman"/>
          <w:b/>
          <w:sz w:val="28"/>
          <w:szCs w:val="28"/>
        </w:rPr>
        <w:t>Тема 10.</w:t>
      </w:r>
      <w:r w:rsidR="00A740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76A6">
        <w:rPr>
          <w:rFonts w:ascii="Times New Roman" w:hAnsi="Times New Roman" w:cs="Times New Roman"/>
          <w:b/>
          <w:sz w:val="28"/>
          <w:szCs w:val="28"/>
        </w:rPr>
        <w:t>Специальные химические вещества органов внутренних дел</w:t>
      </w:r>
    </w:p>
    <w:p w:rsidR="00A74025" w:rsidRDefault="00A74025" w:rsidP="00506A86">
      <w:pPr>
        <w:shd w:val="clear" w:color="auto" w:fill="FFFFFF"/>
        <w:tabs>
          <w:tab w:val="left" w:pos="-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025" w:rsidRPr="00A74025" w:rsidRDefault="00A74025" w:rsidP="00733D63">
      <w:pPr>
        <w:pStyle w:val="11"/>
        <w:ind w:left="0" w:firstLine="709"/>
        <w:rPr>
          <w:sz w:val="28"/>
          <w:szCs w:val="28"/>
        </w:rPr>
      </w:pPr>
      <w:r w:rsidRPr="00A74025">
        <w:rPr>
          <w:spacing w:val="-1"/>
          <w:sz w:val="28"/>
          <w:szCs w:val="28"/>
        </w:rPr>
        <w:t>Проблемные</w:t>
      </w:r>
      <w:r w:rsidRPr="00A74025">
        <w:rPr>
          <w:spacing w:val="-17"/>
          <w:sz w:val="28"/>
          <w:szCs w:val="28"/>
        </w:rPr>
        <w:t xml:space="preserve"> </w:t>
      </w:r>
      <w:r w:rsidRPr="00A74025">
        <w:rPr>
          <w:spacing w:val="-1"/>
          <w:sz w:val="28"/>
          <w:szCs w:val="28"/>
        </w:rPr>
        <w:t>вопросы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для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обсуждения:</w:t>
      </w:r>
    </w:p>
    <w:p w:rsidR="00506A86" w:rsidRPr="006E61C7" w:rsidRDefault="00506A86" w:rsidP="007F115F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E61C7">
        <w:rPr>
          <w:rFonts w:ascii="Times New Roman" w:hAnsi="Times New Roman" w:cs="Times New Roman"/>
          <w:spacing w:val="3"/>
          <w:sz w:val="28"/>
          <w:szCs w:val="28"/>
        </w:rPr>
        <w:t xml:space="preserve">Понятие, назначение и правовые основы применения специальных </w:t>
      </w:r>
      <w:r w:rsidRPr="006E61C7">
        <w:rPr>
          <w:rFonts w:ascii="Times New Roman" w:hAnsi="Times New Roman" w:cs="Times New Roman"/>
          <w:spacing w:val="4"/>
          <w:sz w:val="28"/>
          <w:szCs w:val="28"/>
        </w:rPr>
        <w:t xml:space="preserve">химических веществ (СХВ) в деятельности ОВД. </w:t>
      </w:r>
    </w:p>
    <w:p w:rsidR="00506A86" w:rsidRDefault="001856D0" w:rsidP="007F115F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 xml:space="preserve">Требования, </w:t>
      </w:r>
      <w:r w:rsidR="00506A86" w:rsidRPr="006E61C7">
        <w:rPr>
          <w:rFonts w:ascii="Times New Roman" w:hAnsi="Times New Roman" w:cs="Times New Roman"/>
          <w:spacing w:val="4"/>
          <w:sz w:val="28"/>
          <w:szCs w:val="28"/>
        </w:rPr>
        <w:t>предъявляемые к СХВ. Основные направления использования СХВ в борьбе с преступностью. Правовое регулирование применения СХВ.</w:t>
      </w:r>
    </w:p>
    <w:p w:rsidR="00506A86" w:rsidRPr="006E61C7" w:rsidRDefault="00506A86" w:rsidP="007F115F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E61C7">
        <w:rPr>
          <w:rFonts w:ascii="Times New Roman" w:hAnsi="Times New Roman" w:cs="Times New Roman"/>
          <w:spacing w:val="4"/>
          <w:sz w:val="28"/>
          <w:szCs w:val="28"/>
        </w:rPr>
        <w:t>Классификация СХВ</w:t>
      </w:r>
      <w:r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506A86" w:rsidRDefault="00506A86" w:rsidP="00506A86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6A86" w:rsidRDefault="00506A86" w:rsidP="00506A86">
      <w:pPr>
        <w:shd w:val="clear" w:color="auto" w:fill="FFFFFF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76A6">
        <w:rPr>
          <w:rFonts w:ascii="Times New Roman" w:hAnsi="Times New Roman" w:cs="Times New Roman"/>
          <w:b/>
          <w:sz w:val="28"/>
          <w:szCs w:val="28"/>
        </w:rPr>
        <w:t>Тема 11.</w:t>
      </w:r>
      <w:r w:rsidR="00A740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76A6">
        <w:rPr>
          <w:rFonts w:ascii="Times New Roman" w:hAnsi="Times New Roman" w:cs="Times New Roman"/>
          <w:b/>
          <w:sz w:val="28"/>
          <w:szCs w:val="28"/>
        </w:rPr>
        <w:t>Средства негласного дактилоскопирования.</w:t>
      </w:r>
    </w:p>
    <w:p w:rsidR="00A74025" w:rsidRDefault="00A74025" w:rsidP="00506A86">
      <w:pPr>
        <w:shd w:val="clear" w:color="auto" w:fill="FFFFFF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74025" w:rsidRPr="00A74025" w:rsidRDefault="00A74025" w:rsidP="002710E5">
      <w:pPr>
        <w:pStyle w:val="11"/>
        <w:ind w:left="0" w:firstLine="709"/>
        <w:rPr>
          <w:sz w:val="28"/>
          <w:szCs w:val="28"/>
        </w:rPr>
      </w:pPr>
      <w:r w:rsidRPr="00A74025">
        <w:rPr>
          <w:spacing w:val="-1"/>
          <w:sz w:val="28"/>
          <w:szCs w:val="28"/>
        </w:rPr>
        <w:t>Проблемные</w:t>
      </w:r>
      <w:r w:rsidRPr="00A74025">
        <w:rPr>
          <w:spacing w:val="-17"/>
          <w:sz w:val="28"/>
          <w:szCs w:val="28"/>
        </w:rPr>
        <w:t xml:space="preserve"> </w:t>
      </w:r>
      <w:r w:rsidRPr="00A74025">
        <w:rPr>
          <w:spacing w:val="-1"/>
          <w:sz w:val="28"/>
          <w:szCs w:val="28"/>
        </w:rPr>
        <w:t>вопросы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для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обсуждения:</w:t>
      </w:r>
    </w:p>
    <w:p w:rsidR="00506A86" w:rsidRPr="006E61C7" w:rsidRDefault="00506A86" w:rsidP="007F115F">
      <w:pPr>
        <w:pStyle w:val="a4"/>
        <w:widowControl w:val="0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 w:cs="Times New Roman"/>
          <w:spacing w:val="2"/>
          <w:sz w:val="28"/>
          <w:szCs w:val="28"/>
        </w:rPr>
      </w:pPr>
      <w:r w:rsidRPr="006E61C7">
        <w:rPr>
          <w:rFonts w:ascii="Times New Roman" w:hAnsi="Times New Roman" w:cs="Times New Roman"/>
          <w:spacing w:val="1"/>
          <w:sz w:val="28"/>
          <w:szCs w:val="28"/>
        </w:rPr>
        <w:t>Цели, задачи и правовые основы негласного дактилоскопирования. Ос</w:t>
      </w:r>
      <w:r w:rsidRPr="006E61C7">
        <w:rPr>
          <w:rFonts w:ascii="Times New Roman" w:hAnsi="Times New Roman" w:cs="Times New Roman"/>
          <w:spacing w:val="2"/>
          <w:sz w:val="28"/>
          <w:szCs w:val="28"/>
        </w:rPr>
        <w:t xml:space="preserve">новные способы негласного дактилоскопирования. </w:t>
      </w:r>
    </w:p>
    <w:p w:rsidR="00506A86" w:rsidRPr="006E61C7" w:rsidRDefault="00506A86" w:rsidP="007F115F">
      <w:pPr>
        <w:pStyle w:val="a4"/>
        <w:widowControl w:val="0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E61C7">
        <w:rPr>
          <w:rFonts w:ascii="Times New Roman" w:hAnsi="Times New Roman" w:cs="Times New Roman"/>
          <w:spacing w:val="2"/>
          <w:sz w:val="28"/>
          <w:szCs w:val="28"/>
        </w:rPr>
        <w:t xml:space="preserve">Технические средства </w:t>
      </w:r>
      <w:r>
        <w:rPr>
          <w:rFonts w:ascii="Times New Roman" w:hAnsi="Times New Roman" w:cs="Times New Roman"/>
          <w:spacing w:val="2"/>
          <w:sz w:val="28"/>
          <w:szCs w:val="28"/>
        </w:rPr>
        <w:t>негласного дактилоскопирования.</w:t>
      </w:r>
    </w:p>
    <w:p w:rsidR="00506A86" w:rsidRPr="006E61C7" w:rsidRDefault="00506A86" w:rsidP="007F115F">
      <w:pPr>
        <w:pStyle w:val="a4"/>
        <w:widowControl w:val="0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E61C7">
        <w:rPr>
          <w:rFonts w:ascii="Times New Roman" w:hAnsi="Times New Roman" w:cs="Times New Roman"/>
          <w:spacing w:val="2"/>
          <w:sz w:val="28"/>
          <w:szCs w:val="28"/>
        </w:rPr>
        <w:t>Требования, предъявляемые к предметам и приспособлениям, используемым для неглас</w:t>
      </w:r>
      <w:r w:rsidRPr="006E61C7">
        <w:rPr>
          <w:rFonts w:ascii="Times New Roman" w:hAnsi="Times New Roman" w:cs="Times New Roman"/>
          <w:spacing w:val="1"/>
          <w:sz w:val="28"/>
          <w:szCs w:val="28"/>
        </w:rPr>
        <w:t>ного получения отпечатков пальцев рук.</w:t>
      </w:r>
    </w:p>
    <w:p w:rsidR="00506A86" w:rsidRDefault="00506A86" w:rsidP="00506A86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6A86" w:rsidRDefault="00506A86" w:rsidP="00506A86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6A6">
        <w:rPr>
          <w:rFonts w:ascii="Times New Roman" w:hAnsi="Times New Roman" w:cs="Times New Roman"/>
          <w:b/>
          <w:sz w:val="28"/>
          <w:szCs w:val="28"/>
        </w:rPr>
        <w:t>Тема 1</w:t>
      </w:r>
      <w:r w:rsidR="009758F8">
        <w:rPr>
          <w:rFonts w:ascii="Times New Roman" w:hAnsi="Times New Roman" w:cs="Times New Roman"/>
          <w:b/>
          <w:sz w:val="28"/>
          <w:szCs w:val="28"/>
        </w:rPr>
        <w:t>2</w:t>
      </w:r>
      <w:r w:rsidRPr="002C76A6">
        <w:rPr>
          <w:rFonts w:ascii="Times New Roman" w:hAnsi="Times New Roman" w:cs="Times New Roman"/>
          <w:b/>
          <w:sz w:val="28"/>
          <w:szCs w:val="28"/>
        </w:rPr>
        <w:t>.</w:t>
      </w:r>
      <w:r w:rsidR="00A740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76A6">
        <w:rPr>
          <w:rFonts w:ascii="Times New Roman" w:hAnsi="Times New Roman" w:cs="Times New Roman"/>
          <w:b/>
          <w:sz w:val="28"/>
          <w:szCs w:val="28"/>
        </w:rPr>
        <w:t>Перспективные направления совершенствования специальной техники правоохранительных органов.</w:t>
      </w:r>
    </w:p>
    <w:p w:rsidR="00A74025" w:rsidRDefault="00A74025" w:rsidP="00506A86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025" w:rsidRPr="00A74025" w:rsidRDefault="00A74025" w:rsidP="00733D63">
      <w:pPr>
        <w:pStyle w:val="11"/>
        <w:ind w:left="0" w:firstLine="709"/>
        <w:rPr>
          <w:sz w:val="28"/>
          <w:szCs w:val="28"/>
        </w:rPr>
      </w:pPr>
      <w:r w:rsidRPr="00A74025">
        <w:rPr>
          <w:spacing w:val="-1"/>
          <w:sz w:val="28"/>
          <w:szCs w:val="28"/>
        </w:rPr>
        <w:t>Проблемные</w:t>
      </w:r>
      <w:r w:rsidRPr="00A74025">
        <w:rPr>
          <w:spacing w:val="-17"/>
          <w:sz w:val="28"/>
          <w:szCs w:val="28"/>
        </w:rPr>
        <w:t xml:space="preserve"> </w:t>
      </w:r>
      <w:r w:rsidRPr="00A74025">
        <w:rPr>
          <w:spacing w:val="-1"/>
          <w:sz w:val="28"/>
          <w:szCs w:val="28"/>
        </w:rPr>
        <w:t>вопросы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для</w:t>
      </w:r>
      <w:r w:rsidRPr="00A74025">
        <w:rPr>
          <w:spacing w:val="-11"/>
          <w:sz w:val="28"/>
          <w:szCs w:val="28"/>
        </w:rPr>
        <w:t xml:space="preserve"> </w:t>
      </w:r>
      <w:r w:rsidRPr="00A74025">
        <w:rPr>
          <w:sz w:val="28"/>
          <w:szCs w:val="28"/>
        </w:rPr>
        <w:t>обсуждения:</w:t>
      </w:r>
    </w:p>
    <w:p w:rsidR="00506A86" w:rsidRDefault="00506A86" w:rsidP="007F115F">
      <w:pPr>
        <w:pStyle w:val="a4"/>
        <w:numPr>
          <w:ilvl w:val="0"/>
          <w:numId w:val="20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6E61C7">
        <w:rPr>
          <w:rFonts w:ascii="Times New Roman" w:hAnsi="Times New Roman" w:cs="Times New Roman"/>
          <w:spacing w:val="5"/>
          <w:sz w:val="28"/>
          <w:szCs w:val="28"/>
        </w:rPr>
        <w:t>Перспективные направления совершенствования специальной техники правоохранительных органов. Основные направления развития специальных средств правоохранительных органов.</w:t>
      </w:r>
    </w:p>
    <w:p w:rsidR="00506A86" w:rsidRDefault="00506A86" w:rsidP="007F115F">
      <w:pPr>
        <w:pStyle w:val="a4"/>
        <w:numPr>
          <w:ilvl w:val="0"/>
          <w:numId w:val="20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6E61C7">
        <w:rPr>
          <w:rFonts w:ascii="Times New Roman" w:hAnsi="Times New Roman" w:cs="Times New Roman"/>
          <w:spacing w:val="5"/>
          <w:sz w:val="28"/>
          <w:szCs w:val="28"/>
        </w:rPr>
        <w:lastRenderedPageBreak/>
        <w:t>Задачи личного состава органов внутренних д</w:t>
      </w:r>
      <w:r w:rsidR="001856D0">
        <w:rPr>
          <w:rFonts w:ascii="Times New Roman" w:hAnsi="Times New Roman" w:cs="Times New Roman"/>
          <w:spacing w:val="5"/>
          <w:sz w:val="28"/>
          <w:szCs w:val="28"/>
        </w:rPr>
        <w:t xml:space="preserve">ел по совершенствованию знаний </w:t>
      </w:r>
      <w:r w:rsidRPr="006E61C7">
        <w:rPr>
          <w:rFonts w:ascii="Times New Roman" w:hAnsi="Times New Roman" w:cs="Times New Roman"/>
          <w:spacing w:val="5"/>
          <w:sz w:val="28"/>
          <w:szCs w:val="28"/>
        </w:rPr>
        <w:t xml:space="preserve">и эффективному применению специальной техники в практической деятельности. </w:t>
      </w:r>
    </w:p>
    <w:p w:rsidR="00506A86" w:rsidRPr="006E61C7" w:rsidRDefault="00506A86" w:rsidP="007F115F">
      <w:pPr>
        <w:pStyle w:val="a4"/>
        <w:numPr>
          <w:ilvl w:val="0"/>
          <w:numId w:val="20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6E61C7">
        <w:rPr>
          <w:rFonts w:ascii="Times New Roman" w:hAnsi="Times New Roman" w:cs="Times New Roman"/>
          <w:spacing w:val="5"/>
          <w:sz w:val="28"/>
          <w:szCs w:val="28"/>
        </w:rPr>
        <w:t>Изучение и использование положительного опыта применения специальной техники.</w:t>
      </w:r>
    </w:p>
    <w:p w:rsidR="00506A86" w:rsidRPr="008A0808" w:rsidRDefault="00506A86" w:rsidP="008A0808">
      <w:pPr>
        <w:tabs>
          <w:tab w:val="left" w:pos="851"/>
        </w:tabs>
        <w:ind w:right="-141" w:firstLine="68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0395B" w:rsidRPr="0070395B" w:rsidRDefault="0070395B" w:rsidP="007F115F">
      <w:pPr>
        <w:pStyle w:val="11"/>
        <w:numPr>
          <w:ilvl w:val="1"/>
          <w:numId w:val="20"/>
        </w:numPr>
        <w:jc w:val="center"/>
        <w:rPr>
          <w:sz w:val="28"/>
          <w:szCs w:val="28"/>
        </w:rPr>
      </w:pPr>
      <w:r w:rsidRPr="0070395B">
        <w:rPr>
          <w:spacing w:val="-1"/>
          <w:sz w:val="28"/>
          <w:szCs w:val="28"/>
        </w:rPr>
        <w:t>УСЛОВИЯ</w:t>
      </w:r>
      <w:r w:rsidRPr="0070395B">
        <w:rPr>
          <w:spacing w:val="-6"/>
          <w:sz w:val="28"/>
          <w:szCs w:val="28"/>
        </w:rPr>
        <w:t xml:space="preserve"> </w:t>
      </w:r>
      <w:r w:rsidRPr="0070395B">
        <w:rPr>
          <w:spacing w:val="-1"/>
          <w:sz w:val="28"/>
          <w:szCs w:val="28"/>
        </w:rPr>
        <w:t>РЕАЛИЗАЦИИ</w:t>
      </w:r>
      <w:r w:rsidRPr="0070395B">
        <w:rPr>
          <w:spacing w:val="-7"/>
          <w:sz w:val="28"/>
          <w:szCs w:val="28"/>
        </w:rPr>
        <w:t xml:space="preserve"> </w:t>
      </w:r>
      <w:r w:rsidRPr="0070395B">
        <w:rPr>
          <w:spacing w:val="-1"/>
          <w:sz w:val="28"/>
          <w:szCs w:val="28"/>
        </w:rPr>
        <w:t>ПРОГРАММЫ</w:t>
      </w:r>
      <w:r w:rsidRPr="0070395B">
        <w:rPr>
          <w:spacing w:val="-17"/>
          <w:sz w:val="28"/>
          <w:szCs w:val="28"/>
        </w:rPr>
        <w:t xml:space="preserve"> </w:t>
      </w:r>
      <w:r w:rsidRPr="0070395B">
        <w:rPr>
          <w:spacing w:val="-1"/>
          <w:sz w:val="28"/>
          <w:szCs w:val="28"/>
        </w:rPr>
        <w:t>УЧЕБНОЙ</w:t>
      </w:r>
      <w:r w:rsidRPr="0070395B">
        <w:rPr>
          <w:sz w:val="28"/>
          <w:szCs w:val="28"/>
        </w:rPr>
        <w:t xml:space="preserve"> </w:t>
      </w:r>
      <w:r w:rsidRPr="0070395B">
        <w:rPr>
          <w:spacing w:val="-1"/>
          <w:sz w:val="28"/>
          <w:szCs w:val="28"/>
        </w:rPr>
        <w:t>ДИСЦИПЛИНЫ</w:t>
      </w:r>
    </w:p>
    <w:p w:rsidR="0070395B" w:rsidRPr="0070395B" w:rsidRDefault="0070395B" w:rsidP="0070395B">
      <w:pPr>
        <w:pStyle w:val="af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395B" w:rsidRPr="0070395B" w:rsidRDefault="0070395B" w:rsidP="007F115F">
      <w:pPr>
        <w:pStyle w:val="a4"/>
        <w:widowControl w:val="0"/>
        <w:numPr>
          <w:ilvl w:val="1"/>
          <w:numId w:val="6"/>
        </w:numPr>
        <w:tabs>
          <w:tab w:val="left" w:pos="2832"/>
        </w:tabs>
        <w:autoSpaceDE w:val="0"/>
        <w:autoSpaceDN w:val="0"/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. </w:t>
      </w:r>
      <w:r w:rsidRPr="0070395B">
        <w:rPr>
          <w:rFonts w:ascii="Times New Roman" w:hAnsi="Times New Roman" w:cs="Times New Roman"/>
          <w:b/>
          <w:spacing w:val="-1"/>
          <w:sz w:val="28"/>
          <w:szCs w:val="28"/>
        </w:rPr>
        <w:t>Материально-техническое</w:t>
      </w:r>
      <w:r w:rsidRPr="0070395B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 w:rsidRPr="0070395B">
        <w:rPr>
          <w:rFonts w:ascii="Times New Roman" w:hAnsi="Times New Roman" w:cs="Times New Roman"/>
          <w:b/>
          <w:spacing w:val="-1"/>
          <w:sz w:val="28"/>
          <w:szCs w:val="28"/>
        </w:rPr>
        <w:t>обеспечение</w:t>
      </w:r>
    </w:p>
    <w:p w:rsidR="0070395B" w:rsidRDefault="0070395B" w:rsidP="00445DC5">
      <w:pPr>
        <w:pStyle w:val="a4"/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5DC5" w:rsidRPr="00445DC5" w:rsidRDefault="00445DC5" w:rsidP="00445DC5">
      <w:pPr>
        <w:pStyle w:val="a4"/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 xml:space="preserve">Реализация программы учебной дисциплины предполагает наличие учебной аудитории №226 </w:t>
      </w:r>
      <w:r w:rsidRPr="00445DC5">
        <w:rPr>
          <w:rFonts w:ascii="Times New Roman" w:hAnsi="Times New Roman" w:cs="Times New Roman"/>
          <w:b/>
          <w:sz w:val="28"/>
          <w:szCs w:val="28"/>
        </w:rPr>
        <w:t>«Кабинет специальной техники»</w:t>
      </w:r>
      <w:r w:rsidRPr="00445DC5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445DC5">
        <w:rPr>
          <w:rFonts w:ascii="Times New Roman" w:hAnsi="Times New Roman" w:cs="Times New Roman"/>
          <w:sz w:val="28"/>
          <w:szCs w:val="28"/>
        </w:rPr>
        <w:t xml:space="preserve">«Учебная аудитория </w:t>
      </w:r>
      <w:r w:rsidRPr="00445DC5">
        <w:rPr>
          <w:rFonts w:ascii="Times New Roman" w:hAnsi="Times New Roman" w:cs="Times New Roman"/>
          <w:color w:val="000000"/>
          <w:sz w:val="28"/>
          <w:szCs w:val="28"/>
        </w:rPr>
        <w:t>для проведения занятий всех видов, предусмотренных образовательной программой (урок, практическое занятие, лабораторное занятие, консультация, лекция, семинар), в том числе групповых и индивидуальных консультаций, текущего контроля и промежуточной аттестации</w:t>
      </w:r>
      <w:r w:rsidRPr="00445DC5">
        <w:rPr>
          <w:rFonts w:ascii="Times New Roman" w:hAnsi="Times New Roman" w:cs="Times New Roman"/>
          <w:sz w:val="28"/>
          <w:szCs w:val="28"/>
        </w:rPr>
        <w:t>»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DC5">
        <w:rPr>
          <w:rFonts w:ascii="Times New Roman" w:hAnsi="Times New Roman" w:cs="Times New Roman"/>
          <w:i/>
          <w:sz w:val="28"/>
          <w:szCs w:val="28"/>
        </w:rPr>
        <w:t>Перечень основного оборудования:</w:t>
      </w:r>
    </w:p>
    <w:p w:rsidR="00445DC5" w:rsidRPr="00445DC5" w:rsidRDefault="00445DC5" w:rsidP="00445DC5">
      <w:pPr>
        <w:pStyle w:val="afe"/>
        <w:widowControl w:val="0"/>
        <w:tabs>
          <w:tab w:val="left" w:pos="157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445DC5">
        <w:rPr>
          <w:sz w:val="28"/>
          <w:szCs w:val="28"/>
        </w:rPr>
        <w:t>Стол ученический - 18 шт.</w:t>
      </w:r>
    </w:p>
    <w:p w:rsidR="00445DC5" w:rsidRPr="00445DC5" w:rsidRDefault="00445DC5" w:rsidP="00445DC5">
      <w:pPr>
        <w:pStyle w:val="afe"/>
        <w:widowControl w:val="0"/>
        <w:tabs>
          <w:tab w:val="left" w:pos="157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445DC5">
        <w:rPr>
          <w:sz w:val="28"/>
          <w:szCs w:val="28"/>
        </w:rPr>
        <w:t>Стул ученический - 36 шт.</w:t>
      </w:r>
    </w:p>
    <w:p w:rsidR="00445DC5" w:rsidRPr="00445DC5" w:rsidRDefault="00445DC5" w:rsidP="00445DC5">
      <w:pPr>
        <w:pStyle w:val="afe"/>
        <w:widowControl w:val="0"/>
        <w:tabs>
          <w:tab w:val="left" w:pos="157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445DC5">
        <w:rPr>
          <w:sz w:val="28"/>
          <w:szCs w:val="28"/>
        </w:rPr>
        <w:t>Доска меловая - 1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Кафедра - 1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Стол преподавателя - 1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Стул преподавателя - 1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Интерактивная доска - 1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Проектор - 1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Ноутбук – 1 шт.</w:t>
      </w:r>
    </w:p>
    <w:p w:rsid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Учебно-наглядные пособия</w:t>
      </w:r>
    </w:p>
    <w:p w:rsidR="00652A98" w:rsidRPr="00652A98" w:rsidRDefault="00652A98" w:rsidP="00652A98">
      <w:pPr>
        <w:widowControl w:val="0"/>
        <w:tabs>
          <w:tab w:val="left" w:pos="157"/>
          <w:tab w:val="num" w:pos="36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Радиостанции «Гранит», «Руно»</w:t>
      </w:r>
    </w:p>
    <w:p w:rsidR="00652A98" w:rsidRPr="00652A98" w:rsidRDefault="00652A98" w:rsidP="00652A98">
      <w:pPr>
        <w:widowControl w:val="0"/>
        <w:tabs>
          <w:tab w:val="left" w:pos="157"/>
          <w:tab w:val="num" w:pos="36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Защитный шлем «КП-80»</w:t>
      </w:r>
    </w:p>
    <w:p w:rsidR="00652A98" w:rsidRPr="00652A98" w:rsidRDefault="00652A98" w:rsidP="00652A98">
      <w:pPr>
        <w:widowControl w:val="0"/>
        <w:tabs>
          <w:tab w:val="left" w:pos="157"/>
          <w:tab w:val="num" w:pos="36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Пулестойкий шлем «Сфера»</w:t>
      </w:r>
    </w:p>
    <w:p w:rsidR="00652A98" w:rsidRPr="00652A98" w:rsidRDefault="00652A98" w:rsidP="00652A98">
      <w:pPr>
        <w:widowControl w:val="0"/>
        <w:tabs>
          <w:tab w:val="left" w:pos="157"/>
          <w:tab w:val="num" w:pos="36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Пулестойкий шлем «Маска-1</w:t>
      </w:r>
    </w:p>
    <w:p w:rsidR="00652A98" w:rsidRPr="00652A98" w:rsidRDefault="00652A98" w:rsidP="00652A98">
      <w:pPr>
        <w:widowControl w:val="0"/>
        <w:tabs>
          <w:tab w:val="left" w:pos="157"/>
          <w:tab w:val="num" w:pos="36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Бронежилет «Модуль-С»</w:t>
      </w:r>
    </w:p>
    <w:p w:rsidR="00652A98" w:rsidRPr="00652A98" w:rsidRDefault="00652A98" w:rsidP="00652A98">
      <w:pPr>
        <w:widowControl w:val="0"/>
        <w:tabs>
          <w:tab w:val="left" w:pos="157"/>
          <w:tab w:val="num" w:pos="36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Бронежилет «Модуль-3»</w:t>
      </w:r>
    </w:p>
    <w:p w:rsidR="00652A98" w:rsidRPr="00652A98" w:rsidRDefault="00652A98" w:rsidP="00652A98">
      <w:pPr>
        <w:widowControl w:val="0"/>
        <w:tabs>
          <w:tab w:val="left" w:pos="157"/>
          <w:tab w:val="num" w:pos="36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Бронежилет «Кираса-3М»</w:t>
      </w:r>
    </w:p>
    <w:p w:rsidR="00652A98" w:rsidRPr="00652A98" w:rsidRDefault="00652A98" w:rsidP="00652A98">
      <w:pPr>
        <w:widowControl w:val="0"/>
        <w:tabs>
          <w:tab w:val="left" w:pos="157"/>
          <w:tab w:val="num" w:pos="36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Бронежилет «Кора-1»</w:t>
      </w:r>
    </w:p>
    <w:p w:rsidR="00652A98" w:rsidRPr="00652A98" w:rsidRDefault="00652A98" w:rsidP="00652A98">
      <w:pPr>
        <w:widowControl w:val="0"/>
        <w:tabs>
          <w:tab w:val="left" w:pos="157"/>
          <w:tab w:val="num" w:pos="36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Бронежилет «Кора-2»</w:t>
      </w:r>
    </w:p>
    <w:p w:rsidR="00652A98" w:rsidRPr="00652A98" w:rsidRDefault="00652A98" w:rsidP="00652A98">
      <w:pPr>
        <w:widowControl w:val="0"/>
        <w:tabs>
          <w:tab w:val="left" w:pos="157"/>
          <w:tab w:val="num" w:pos="36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Бронежилет «Кора-3»</w:t>
      </w:r>
    </w:p>
    <w:p w:rsidR="00652A98" w:rsidRPr="00652A98" w:rsidRDefault="00652A98" w:rsidP="00652A98">
      <w:pPr>
        <w:widowControl w:val="0"/>
        <w:tabs>
          <w:tab w:val="left" w:pos="157"/>
          <w:tab w:val="num" w:pos="36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lastRenderedPageBreak/>
        <w:t>Наручники «БР-С»</w:t>
      </w:r>
    </w:p>
    <w:p w:rsidR="00652A98" w:rsidRPr="00652A98" w:rsidRDefault="00652A98" w:rsidP="00652A98">
      <w:pPr>
        <w:widowControl w:val="0"/>
        <w:tabs>
          <w:tab w:val="left" w:pos="157"/>
          <w:tab w:val="num" w:pos="36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Изделие «ПР-73»</w:t>
      </w:r>
    </w:p>
    <w:p w:rsidR="00652A98" w:rsidRPr="00652A98" w:rsidRDefault="00652A98" w:rsidP="00652A98">
      <w:pPr>
        <w:widowControl w:val="0"/>
        <w:tabs>
          <w:tab w:val="left" w:pos="157"/>
          <w:tab w:val="num" w:pos="36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Изделие «ПР-90»</w:t>
      </w:r>
    </w:p>
    <w:p w:rsidR="00652A98" w:rsidRPr="00652A98" w:rsidRDefault="00652A98" w:rsidP="00652A98">
      <w:pPr>
        <w:widowControl w:val="0"/>
        <w:tabs>
          <w:tab w:val="left" w:pos="157"/>
          <w:tab w:val="num" w:pos="36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Изделие «ЭШУ-200»</w:t>
      </w:r>
    </w:p>
    <w:p w:rsidR="00652A98" w:rsidRPr="00652A98" w:rsidRDefault="00652A98" w:rsidP="00652A98">
      <w:pPr>
        <w:widowControl w:val="0"/>
        <w:tabs>
          <w:tab w:val="left" w:pos="157"/>
          <w:tab w:val="num" w:pos="36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Изделие «АИР-107»</w:t>
      </w:r>
    </w:p>
    <w:p w:rsidR="00652A98" w:rsidRPr="00652A98" w:rsidRDefault="00652A98" w:rsidP="00652A98">
      <w:pPr>
        <w:widowControl w:val="0"/>
        <w:tabs>
          <w:tab w:val="left" w:pos="157"/>
          <w:tab w:val="num" w:pos="36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Изделие «Черемуха-10»</w:t>
      </w:r>
    </w:p>
    <w:p w:rsidR="00652A98" w:rsidRPr="00652A98" w:rsidRDefault="00652A98" w:rsidP="00652A98">
      <w:pPr>
        <w:widowControl w:val="0"/>
        <w:tabs>
          <w:tab w:val="left" w:pos="157"/>
          <w:tab w:val="num" w:pos="36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Изделие «Резеда-10»</w:t>
      </w:r>
    </w:p>
    <w:p w:rsidR="00652A98" w:rsidRPr="00652A98" w:rsidRDefault="00652A98" w:rsidP="00652A98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2A98">
        <w:rPr>
          <w:rFonts w:ascii="Times New Roman" w:hAnsi="Times New Roman" w:cs="Times New Roman"/>
          <w:i/>
          <w:sz w:val="28"/>
          <w:szCs w:val="28"/>
        </w:rPr>
        <w:t>Видеофильмы:</w:t>
      </w:r>
    </w:p>
    <w:p w:rsidR="00652A98" w:rsidRPr="00652A98" w:rsidRDefault="00652A98" w:rsidP="00652A98">
      <w:pPr>
        <w:widowControl w:val="0"/>
        <w:tabs>
          <w:tab w:val="num" w:pos="-567"/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Средства охраны объектов</w:t>
      </w:r>
    </w:p>
    <w:p w:rsidR="00652A98" w:rsidRPr="00652A98" w:rsidRDefault="00652A98" w:rsidP="00652A98">
      <w:pPr>
        <w:widowControl w:val="0"/>
        <w:tabs>
          <w:tab w:val="num" w:pos="-567"/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Поиск скрытых объектов</w:t>
      </w:r>
    </w:p>
    <w:p w:rsidR="00652A98" w:rsidRPr="00652A98" w:rsidRDefault="00652A98" w:rsidP="00652A98">
      <w:pPr>
        <w:widowControl w:val="0"/>
        <w:tabs>
          <w:tab w:val="num" w:pos="-567"/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Применение специальных средств</w:t>
      </w:r>
    </w:p>
    <w:p w:rsidR="00652A98" w:rsidRPr="00652A98" w:rsidRDefault="00652A98" w:rsidP="00652A98">
      <w:pPr>
        <w:widowControl w:val="0"/>
        <w:tabs>
          <w:tab w:val="num" w:pos="-567"/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Применение спецсредств в ИТУ</w:t>
      </w:r>
    </w:p>
    <w:p w:rsidR="00652A98" w:rsidRPr="00652A98" w:rsidRDefault="00652A98" w:rsidP="00652A98">
      <w:pPr>
        <w:widowControl w:val="0"/>
        <w:tabs>
          <w:tab w:val="num" w:pos="-567"/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Химические ловушки</w:t>
      </w:r>
    </w:p>
    <w:p w:rsidR="00652A98" w:rsidRPr="00652A98" w:rsidRDefault="00652A98" w:rsidP="00652A98">
      <w:pPr>
        <w:widowControl w:val="0"/>
        <w:tabs>
          <w:tab w:val="num" w:pos="-567"/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Бронежилеты</w:t>
      </w:r>
    </w:p>
    <w:p w:rsidR="00652A98" w:rsidRPr="00652A98" w:rsidRDefault="00652A98" w:rsidP="00652A98">
      <w:pPr>
        <w:widowControl w:val="0"/>
        <w:tabs>
          <w:tab w:val="num" w:pos="-567"/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Связь</w:t>
      </w:r>
    </w:p>
    <w:p w:rsidR="00652A98" w:rsidRPr="00652A98" w:rsidRDefault="00652A98" w:rsidP="00652A98">
      <w:pPr>
        <w:widowControl w:val="0"/>
        <w:tabs>
          <w:tab w:val="num" w:pos="-567"/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Детекторы экспресс контроля</w:t>
      </w:r>
    </w:p>
    <w:p w:rsidR="00652A98" w:rsidRPr="00652A98" w:rsidRDefault="00652A98" w:rsidP="00652A98">
      <w:pPr>
        <w:widowControl w:val="0"/>
        <w:tabs>
          <w:tab w:val="num" w:pos="-567"/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Противоударный защитный комплект</w:t>
      </w:r>
    </w:p>
    <w:p w:rsidR="00652A98" w:rsidRPr="00652A98" w:rsidRDefault="00652A98" w:rsidP="00652A98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2A98">
        <w:rPr>
          <w:rFonts w:ascii="Times New Roman" w:hAnsi="Times New Roman" w:cs="Times New Roman"/>
          <w:i/>
          <w:sz w:val="28"/>
          <w:szCs w:val="28"/>
        </w:rPr>
        <w:t>Плакаты:</w:t>
      </w:r>
    </w:p>
    <w:p w:rsidR="00652A98" w:rsidRPr="00652A98" w:rsidRDefault="00652A98" w:rsidP="00652A98">
      <w:pPr>
        <w:widowControl w:val="0"/>
        <w:tabs>
          <w:tab w:val="num" w:pos="-709"/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Специальные средства раздражающего действия.</w:t>
      </w:r>
    </w:p>
    <w:p w:rsidR="00652A98" w:rsidRPr="00652A98" w:rsidRDefault="00652A98" w:rsidP="00652A98">
      <w:pPr>
        <w:widowControl w:val="0"/>
        <w:tabs>
          <w:tab w:val="num" w:pos="-709"/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Средства индивидуальной бронезащиты.</w:t>
      </w:r>
    </w:p>
    <w:p w:rsidR="00652A98" w:rsidRPr="00652A98" w:rsidRDefault="00652A98" w:rsidP="00652A98">
      <w:pPr>
        <w:widowControl w:val="0"/>
        <w:tabs>
          <w:tab w:val="num" w:pos="-709"/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A98">
        <w:rPr>
          <w:rFonts w:ascii="Times New Roman" w:hAnsi="Times New Roman" w:cs="Times New Roman"/>
          <w:sz w:val="28"/>
          <w:szCs w:val="28"/>
        </w:rPr>
        <w:t>Технические средства и системы связи.</w:t>
      </w:r>
    </w:p>
    <w:p w:rsidR="00652A98" w:rsidRPr="00445DC5" w:rsidRDefault="00652A98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DC5">
        <w:rPr>
          <w:rFonts w:ascii="Times New Roman" w:hAnsi="Times New Roman" w:cs="Times New Roman"/>
          <w:i/>
          <w:sz w:val="28"/>
          <w:szCs w:val="28"/>
        </w:rPr>
        <w:t>Криминалистический полигон для работы со следами рук, ног человека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Витрины с криминалистическими средствами – 2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Макеты следов подошвы обуви – 3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Витрина с отпечатками рук человека – 1 шт.</w:t>
      </w:r>
    </w:p>
    <w:p w:rsid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DC5">
        <w:rPr>
          <w:rFonts w:ascii="Times New Roman" w:hAnsi="Times New Roman" w:cs="Times New Roman"/>
          <w:i/>
          <w:sz w:val="28"/>
          <w:szCs w:val="28"/>
        </w:rPr>
        <w:t>Криминалистический полигон «Торговый зал магазина»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Витрина магазина с реквизитом –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Весы - 2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DC5">
        <w:rPr>
          <w:rFonts w:ascii="Times New Roman" w:hAnsi="Times New Roman" w:cs="Times New Roman"/>
          <w:i/>
          <w:sz w:val="28"/>
          <w:szCs w:val="28"/>
        </w:rPr>
        <w:t>Криминалистический полигон «Офис фирмы»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Манекен –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Чайник электрический –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Принтер –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Ноутбук –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Магнитофон –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Стол –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Стул –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lastRenderedPageBreak/>
        <w:t>Цветы искусственные в вазе –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DC5">
        <w:rPr>
          <w:rFonts w:ascii="Times New Roman" w:hAnsi="Times New Roman" w:cs="Times New Roman"/>
          <w:i/>
          <w:sz w:val="28"/>
          <w:szCs w:val="28"/>
        </w:rPr>
        <w:t>Комплекс виртуального ситуационного моделирования «Виртуальный осмотр места происшествия»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Ноутбук – 4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Информационный стенд – 1 шт.</w:t>
      </w:r>
    </w:p>
    <w:p w:rsidR="00445DC5" w:rsidRPr="00445DC5" w:rsidRDefault="00445DC5" w:rsidP="00445DC5">
      <w:pPr>
        <w:pStyle w:val="afe"/>
        <w:widowControl w:val="0"/>
        <w:tabs>
          <w:tab w:val="left" w:pos="157"/>
          <w:tab w:val="left" w:pos="131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445DC5">
        <w:rPr>
          <w:sz w:val="28"/>
          <w:szCs w:val="28"/>
        </w:rPr>
        <w:t>Аппа</w:t>
      </w:r>
      <w:r w:rsidR="001856D0">
        <w:rPr>
          <w:sz w:val="28"/>
          <w:szCs w:val="28"/>
        </w:rPr>
        <w:t xml:space="preserve">ратно-программный комплекс XRY </w:t>
      </w:r>
      <w:r w:rsidRPr="00445DC5">
        <w:rPr>
          <w:sz w:val="28"/>
          <w:szCs w:val="28"/>
        </w:rPr>
        <w:t>Logical, предназначенный для исследования данных из мобильных устройств (MicroSystemation AB, Швеция) - 1 шт.</w:t>
      </w:r>
    </w:p>
    <w:p w:rsidR="00445DC5" w:rsidRPr="00445DC5" w:rsidRDefault="00445DC5" w:rsidP="00445DC5">
      <w:pPr>
        <w:pStyle w:val="afe"/>
        <w:widowControl w:val="0"/>
        <w:tabs>
          <w:tab w:val="left" w:pos="157"/>
          <w:tab w:val="left" w:pos="131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445DC5">
        <w:rPr>
          <w:sz w:val="28"/>
          <w:szCs w:val="28"/>
        </w:rPr>
        <w:t>Мобильная окуривающий цианокрелатовый чемодан для выявления скрытых следов рук (MVC-Lite Англия) - 1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DC5">
        <w:rPr>
          <w:rFonts w:ascii="Times New Roman" w:hAnsi="Times New Roman" w:cs="Times New Roman"/>
          <w:i/>
          <w:sz w:val="28"/>
          <w:szCs w:val="28"/>
        </w:rPr>
        <w:t>Кабинет криминалистической техники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Чемодан криминалистический унифицированный «Криминалист» - 1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Прибор отбора запаха - 1 шт.</w:t>
      </w:r>
    </w:p>
    <w:p w:rsidR="00445DC5" w:rsidRPr="00445DC5" w:rsidRDefault="00445DC5" w:rsidP="00445DC5">
      <w:pPr>
        <w:pStyle w:val="afe"/>
        <w:widowControl w:val="0"/>
        <w:tabs>
          <w:tab w:val="left" w:pos="157"/>
          <w:tab w:val="left" w:pos="131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445DC5">
        <w:rPr>
          <w:sz w:val="28"/>
          <w:szCs w:val="28"/>
        </w:rPr>
        <w:t>Комплект для работы с объемными следами - 1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Комплект для работы со следами рук - 1 шт.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DC5">
        <w:rPr>
          <w:rFonts w:ascii="Times New Roman" w:hAnsi="Times New Roman" w:cs="Times New Roman"/>
          <w:i/>
          <w:sz w:val="28"/>
          <w:szCs w:val="28"/>
        </w:rPr>
        <w:t>Перечень программного обеспечения: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5DC5">
        <w:rPr>
          <w:rFonts w:ascii="Times New Roman" w:hAnsi="Times New Roman" w:cs="Times New Roman"/>
          <w:sz w:val="28"/>
          <w:szCs w:val="28"/>
          <w:lang w:val="en-US"/>
        </w:rPr>
        <w:t>KasperskyEndpointSecurity</w:t>
      </w:r>
      <w:r w:rsidRPr="00445DC5">
        <w:rPr>
          <w:rFonts w:ascii="Times New Roman" w:hAnsi="Times New Roman" w:cs="Times New Roman"/>
          <w:sz w:val="28"/>
          <w:szCs w:val="28"/>
        </w:rPr>
        <w:t>длябизнеса</w:t>
      </w:r>
      <w:r w:rsidRPr="001856D0">
        <w:rPr>
          <w:rFonts w:ascii="Times New Roman" w:hAnsi="Times New Roman" w:cs="Times New Roman"/>
          <w:sz w:val="28"/>
          <w:szCs w:val="28"/>
        </w:rPr>
        <w:t xml:space="preserve"> – </w:t>
      </w:r>
      <w:r w:rsidRPr="00445DC5">
        <w:rPr>
          <w:rFonts w:ascii="Times New Roman" w:hAnsi="Times New Roman" w:cs="Times New Roman"/>
          <w:sz w:val="28"/>
          <w:szCs w:val="28"/>
        </w:rPr>
        <w:t>Стандартный</w:t>
      </w:r>
      <w:r w:rsidRPr="00445DC5">
        <w:rPr>
          <w:rFonts w:ascii="Times New Roman" w:hAnsi="Times New Roman" w:cs="Times New Roman"/>
          <w:sz w:val="28"/>
          <w:szCs w:val="28"/>
          <w:lang w:val="en-US"/>
        </w:rPr>
        <w:t>RussianEdition</w:t>
      </w:r>
      <w:r w:rsidRPr="001856D0">
        <w:rPr>
          <w:rFonts w:ascii="Times New Roman" w:hAnsi="Times New Roman" w:cs="Times New Roman"/>
          <w:sz w:val="28"/>
          <w:szCs w:val="28"/>
        </w:rPr>
        <w:t xml:space="preserve">. </w:t>
      </w:r>
      <w:r w:rsidRPr="00445DC5">
        <w:rPr>
          <w:rFonts w:ascii="Times New Roman" w:hAnsi="Times New Roman" w:cs="Times New Roman"/>
          <w:sz w:val="28"/>
          <w:szCs w:val="28"/>
          <w:lang w:val="en-US"/>
        </w:rPr>
        <w:t>1500-2499 Node 1 year Educational Renewal Licence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45DC5">
        <w:rPr>
          <w:rFonts w:ascii="Times New Roman" w:hAnsi="Times New Roman" w:cs="Times New Roman"/>
          <w:sz w:val="28"/>
          <w:szCs w:val="28"/>
        </w:rPr>
        <w:t>Операционнаясистема</w:t>
      </w:r>
      <w:r w:rsidRPr="00445DC5">
        <w:rPr>
          <w:rFonts w:ascii="Times New Roman" w:hAnsi="Times New Roman" w:cs="Times New Roman"/>
          <w:sz w:val="28"/>
          <w:szCs w:val="28"/>
          <w:lang w:val="en-US"/>
        </w:rPr>
        <w:t xml:space="preserve"> Microsoft </w:t>
      </w:r>
      <w:r w:rsidRPr="00445DC5">
        <w:rPr>
          <w:rFonts w:ascii="Times New Roman" w:hAnsi="Times New Roman" w:cs="Times New Roman"/>
          <w:iCs/>
          <w:sz w:val="28"/>
          <w:szCs w:val="28"/>
          <w:lang w:val="en-US"/>
        </w:rPr>
        <w:t>Windows 10</w:t>
      </w:r>
    </w:p>
    <w:p w:rsidR="00445DC5" w:rsidRPr="00445DC5" w:rsidRDefault="00445DC5" w:rsidP="00445DC5">
      <w:pPr>
        <w:pStyle w:val="afe"/>
        <w:widowControl w:val="0"/>
        <w:tabs>
          <w:tab w:val="left" w:pos="157"/>
        </w:tabs>
        <w:spacing w:before="0" w:beforeAutospacing="0" w:after="0" w:afterAutospacing="0"/>
        <w:contextualSpacing/>
        <w:jc w:val="both"/>
        <w:rPr>
          <w:sz w:val="28"/>
          <w:szCs w:val="28"/>
          <w:lang w:val="en-US"/>
        </w:rPr>
      </w:pPr>
      <w:r w:rsidRPr="00445DC5">
        <w:rPr>
          <w:sz w:val="28"/>
          <w:szCs w:val="28"/>
          <w:lang w:val="en-US"/>
        </w:rPr>
        <w:t xml:space="preserve">Adobe Reader XI (11.0.08) - Russian Adobe Systems Incorporated 10.11.2014 187, 00 MB 11.0.08 </w:t>
      </w:r>
    </w:p>
    <w:p w:rsidR="00445DC5" w:rsidRPr="00445DC5" w:rsidRDefault="00445DC5" w:rsidP="00445DC5">
      <w:pPr>
        <w:widowControl w:val="0"/>
        <w:tabs>
          <w:tab w:val="left" w:pos="1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sz w:val="28"/>
          <w:szCs w:val="28"/>
        </w:rPr>
        <w:t>7-</w:t>
      </w:r>
      <w:r w:rsidRPr="00445DC5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Pr="00445DC5">
        <w:rPr>
          <w:rFonts w:ascii="Times New Roman" w:hAnsi="Times New Roman" w:cs="Times New Roman"/>
          <w:sz w:val="28"/>
          <w:szCs w:val="28"/>
        </w:rPr>
        <w:t xml:space="preserve"> 9.20 </w:t>
      </w:r>
    </w:p>
    <w:p w:rsidR="00445DC5" w:rsidRPr="00445DC5" w:rsidRDefault="00445DC5" w:rsidP="00445DC5">
      <w:pPr>
        <w:pStyle w:val="a4"/>
        <w:widowControl w:val="0"/>
        <w:tabs>
          <w:tab w:val="left" w:pos="0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DC5">
        <w:rPr>
          <w:rFonts w:ascii="Times New Roman" w:hAnsi="Times New Roman" w:cs="Times New Roman"/>
          <w:iCs/>
          <w:sz w:val="28"/>
          <w:szCs w:val="28"/>
        </w:rPr>
        <w:t>MicrosoftOffice Профессиональный плюс 2007</w:t>
      </w:r>
    </w:p>
    <w:p w:rsidR="00445DC5" w:rsidRDefault="00445DC5" w:rsidP="00054EE5">
      <w:pPr>
        <w:pStyle w:val="a4"/>
        <w:tabs>
          <w:tab w:val="left" w:pos="0"/>
        </w:tabs>
        <w:ind w:left="0" w:firstLine="567"/>
      </w:pPr>
    </w:p>
    <w:p w:rsidR="00747757" w:rsidRDefault="00054EE5" w:rsidP="00747757">
      <w:pPr>
        <w:pStyle w:val="a4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8C527E">
        <w:rPr>
          <w:rFonts w:ascii="Times New Roman" w:hAnsi="Times New Roman" w:cs="Times New Roman"/>
          <w:b/>
          <w:sz w:val="28"/>
          <w:szCs w:val="28"/>
        </w:rPr>
        <w:t xml:space="preserve">4.2. </w:t>
      </w:r>
      <w:r w:rsidR="00747757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обучения</w:t>
      </w:r>
    </w:p>
    <w:p w:rsidR="00054EE5" w:rsidRPr="008C527E" w:rsidRDefault="00054EE5" w:rsidP="00747757">
      <w:pPr>
        <w:pStyle w:val="a4"/>
        <w:ind w:left="0" w:firstLine="426"/>
        <w:rPr>
          <w:rFonts w:ascii="Times New Roman" w:hAnsi="Times New Roman" w:cs="Times New Roman"/>
          <w:sz w:val="28"/>
          <w:szCs w:val="28"/>
        </w:rPr>
      </w:pPr>
      <w:r w:rsidRPr="008C527E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054EE5" w:rsidRPr="008C527E" w:rsidRDefault="00054EE5" w:rsidP="00054EE5">
      <w:pPr>
        <w:pStyle w:val="27"/>
        <w:shd w:val="clear" w:color="auto" w:fill="auto"/>
        <w:spacing w:before="0" w:line="240" w:lineRule="auto"/>
        <w:ind w:left="20" w:right="20"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8C527E">
        <w:rPr>
          <w:rFonts w:ascii="Times New Roman" w:hAnsi="Times New Roman" w:cs="Times New Roman"/>
          <w:sz w:val="28"/>
          <w:szCs w:val="28"/>
        </w:rPr>
        <w:t>1. Мигачев, Ю. И. Административное право Российской Федерации : учебник для вузов / [Ю. И. Мигачев, Л. Л. Попов, С. В. Тихомиров] ; под ред. Л. Л. Попова. — 2-е изд., испр и доп. — Москва: Юрайт, 20</w:t>
      </w:r>
      <w:r w:rsidR="00332D1C">
        <w:rPr>
          <w:rFonts w:ascii="Times New Roman" w:hAnsi="Times New Roman" w:cs="Times New Roman"/>
          <w:sz w:val="28"/>
          <w:szCs w:val="28"/>
        </w:rPr>
        <w:t>22</w:t>
      </w:r>
      <w:r w:rsidRPr="008C527E">
        <w:rPr>
          <w:rFonts w:ascii="Times New Roman" w:hAnsi="Times New Roman" w:cs="Times New Roman"/>
          <w:sz w:val="28"/>
          <w:szCs w:val="28"/>
        </w:rPr>
        <w:t>. — 444 с.</w:t>
      </w:r>
    </w:p>
    <w:p w:rsidR="00054EE5" w:rsidRPr="008C527E" w:rsidRDefault="00054EE5" w:rsidP="00054EE5">
      <w:pPr>
        <w:pStyle w:val="27"/>
        <w:shd w:val="clear" w:color="auto" w:fill="auto"/>
        <w:spacing w:before="0" w:line="240" w:lineRule="auto"/>
        <w:ind w:left="20" w:right="20"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8C527E">
        <w:rPr>
          <w:rFonts w:ascii="Times New Roman" w:hAnsi="Times New Roman" w:cs="Times New Roman"/>
          <w:sz w:val="28"/>
          <w:szCs w:val="28"/>
        </w:rPr>
        <w:t>2. Волков, А. М. Административное право: учебник для вузов / А. М. Волков, А. С. Дугенец. — Москва: Форум: ИНФРА-М, 20</w:t>
      </w:r>
      <w:r w:rsidR="00332D1C">
        <w:rPr>
          <w:rFonts w:ascii="Times New Roman" w:hAnsi="Times New Roman" w:cs="Times New Roman"/>
          <w:sz w:val="28"/>
          <w:szCs w:val="28"/>
        </w:rPr>
        <w:t>21</w:t>
      </w:r>
      <w:r w:rsidRPr="008C527E">
        <w:rPr>
          <w:rFonts w:ascii="Times New Roman" w:hAnsi="Times New Roman" w:cs="Times New Roman"/>
          <w:sz w:val="28"/>
          <w:szCs w:val="28"/>
        </w:rPr>
        <w:t>. — 287 с</w:t>
      </w:r>
    </w:p>
    <w:p w:rsidR="00054EE5" w:rsidRPr="008C527E" w:rsidRDefault="00054EE5" w:rsidP="00054EE5">
      <w:pPr>
        <w:pStyle w:val="27"/>
        <w:shd w:val="clear" w:color="auto" w:fill="auto"/>
        <w:spacing w:before="0" w:line="240" w:lineRule="auto"/>
        <w:ind w:left="20" w:right="20"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8C527E">
        <w:rPr>
          <w:rFonts w:ascii="Times New Roman" w:hAnsi="Times New Roman" w:cs="Times New Roman"/>
          <w:sz w:val="28"/>
          <w:szCs w:val="28"/>
        </w:rPr>
        <w:t>3. Специальная техника органов внутренних дел: учебник / под общ. ред. Ю.А. Агафонова. Часть 1 - Краснодар: КрУ МВД России, 20</w:t>
      </w:r>
      <w:r w:rsidR="00332D1C">
        <w:rPr>
          <w:rFonts w:ascii="Times New Roman" w:hAnsi="Times New Roman" w:cs="Times New Roman"/>
          <w:sz w:val="28"/>
          <w:szCs w:val="28"/>
        </w:rPr>
        <w:t>21</w:t>
      </w:r>
      <w:r w:rsidRPr="008C527E">
        <w:rPr>
          <w:rFonts w:ascii="Times New Roman" w:hAnsi="Times New Roman" w:cs="Times New Roman"/>
          <w:sz w:val="28"/>
          <w:szCs w:val="28"/>
        </w:rPr>
        <w:t>. - 245 с. [Электронный ресурс]</w:t>
      </w:r>
    </w:p>
    <w:p w:rsidR="00747757" w:rsidRDefault="00747757" w:rsidP="00054EE5">
      <w:pPr>
        <w:pStyle w:val="a4"/>
        <w:ind w:left="20" w:firstLine="851"/>
        <w:rPr>
          <w:rFonts w:ascii="Times New Roman" w:hAnsi="Times New Roman" w:cs="Times New Roman"/>
          <w:b/>
          <w:sz w:val="28"/>
          <w:szCs w:val="28"/>
        </w:rPr>
      </w:pPr>
    </w:p>
    <w:p w:rsidR="009758F8" w:rsidRDefault="009758F8" w:rsidP="00747757">
      <w:pPr>
        <w:pStyle w:val="a4"/>
        <w:ind w:left="20" w:firstLine="547"/>
        <w:rPr>
          <w:rFonts w:ascii="Times New Roman" w:hAnsi="Times New Roman" w:cs="Times New Roman"/>
          <w:i/>
          <w:sz w:val="28"/>
          <w:szCs w:val="28"/>
        </w:rPr>
      </w:pPr>
    </w:p>
    <w:p w:rsidR="00054EE5" w:rsidRPr="00747757" w:rsidRDefault="00054EE5" w:rsidP="00747757">
      <w:pPr>
        <w:pStyle w:val="a4"/>
        <w:ind w:left="20" w:firstLine="547"/>
        <w:rPr>
          <w:rFonts w:ascii="Times New Roman" w:hAnsi="Times New Roman" w:cs="Times New Roman"/>
          <w:i/>
          <w:sz w:val="28"/>
          <w:szCs w:val="28"/>
        </w:rPr>
      </w:pPr>
      <w:r w:rsidRPr="00747757">
        <w:rPr>
          <w:rFonts w:ascii="Times New Roman" w:hAnsi="Times New Roman" w:cs="Times New Roman"/>
          <w:i/>
          <w:sz w:val="28"/>
          <w:szCs w:val="28"/>
        </w:rPr>
        <w:t>Дополнительные источники:</w:t>
      </w:r>
    </w:p>
    <w:p w:rsidR="00054EE5" w:rsidRPr="008C527E" w:rsidRDefault="00054EE5" w:rsidP="007F115F">
      <w:pPr>
        <w:pStyle w:val="27"/>
        <w:numPr>
          <w:ilvl w:val="0"/>
          <w:numId w:val="3"/>
        </w:numPr>
        <w:shd w:val="clear" w:color="auto" w:fill="auto"/>
        <w:tabs>
          <w:tab w:val="left" w:pos="265"/>
        </w:tabs>
        <w:spacing w:before="0" w:line="240" w:lineRule="auto"/>
        <w:ind w:left="20" w:right="2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8C527E">
        <w:rPr>
          <w:rFonts w:ascii="Times New Roman" w:hAnsi="Times New Roman" w:cs="Times New Roman"/>
          <w:sz w:val="28"/>
          <w:szCs w:val="28"/>
        </w:rPr>
        <w:t>Административная деятельность органов внутренних дел. Общая часть: учеб. пособие для вузов. - М.: ЮНИТИ-ДАНА, Закон и право, 20</w:t>
      </w:r>
      <w:r w:rsidR="00332D1C">
        <w:rPr>
          <w:rFonts w:ascii="Times New Roman" w:hAnsi="Times New Roman" w:cs="Times New Roman"/>
          <w:sz w:val="28"/>
          <w:szCs w:val="28"/>
        </w:rPr>
        <w:t>1</w:t>
      </w:r>
      <w:r w:rsidRPr="008C527E">
        <w:rPr>
          <w:rFonts w:ascii="Times New Roman" w:hAnsi="Times New Roman" w:cs="Times New Roman"/>
          <w:sz w:val="28"/>
          <w:szCs w:val="28"/>
        </w:rPr>
        <w:t>4.</w:t>
      </w:r>
    </w:p>
    <w:p w:rsidR="00054EE5" w:rsidRPr="008C527E" w:rsidRDefault="00054EE5" w:rsidP="007F115F">
      <w:pPr>
        <w:pStyle w:val="27"/>
        <w:numPr>
          <w:ilvl w:val="0"/>
          <w:numId w:val="3"/>
        </w:numPr>
        <w:shd w:val="clear" w:color="auto" w:fill="auto"/>
        <w:tabs>
          <w:tab w:val="left" w:pos="327"/>
        </w:tabs>
        <w:spacing w:before="0" w:line="240" w:lineRule="auto"/>
        <w:ind w:left="20" w:right="2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8C527E">
        <w:rPr>
          <w:rFonts w:ascii="Times New Roman" w:hAnsi="Times New Roman" w:cs="Times New Roman"/>
          <w:sz w:val="28"/>
          <w:szCs w:val="28"/>
        </w:rPr>
        <w:lastRenderedPageBreak/>
        <w:t>Административная деятельность органов внутренних дел. Особенная часть: учеб. пособие для вузов. - М.: ЮНИТИ-ДАНА, Закон и право, 2004.</w:t>
      </w:r>
    </w:p>
    <w:p w:rsidR="00054EE5" w:rsidRPr="008C527E" w:rsidRDefault="00054EE5" w:rsidP="007F115F">
      <w:pPr>
        <w:pStyle w:val="27"/>
        <w:numPr>
          <w:ilvl w:val="0"/>
          <w:numId w:val="3"/>
        </w:numPr>
        <w:shd w:val="clear" w:color="auto" w:fill="auto"/>
        <w:tabs>
          <w:tab w:val="left" w:pos="385"/>
        </w:tabs>
        <w:spacing w:before="0" w:line="240" w:lineRule="auto"/>
        <w:ind w:left="20" w:right="2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8C527E">
        <w:rPr>
          <w:rFonts w:ascii="Times New Roman" w:hAnsi="Times New Roman" w:cs="Times New Roman"/>
          <w:sz w:val="28"/>
          <w:szCs w:val="28"/>
        </w:rPr>
        <w:t>Жалкиев В.Т. Средства и системы связи органов внутренних дел: Учебно</w:t>
      </w:r>
      <w:r w:rsidRPr="008C527E">
        <w:rPr>
          <w:rFonts w:ascii="Times New Roman" w:hAnsi="Times New Roman" w:cs="Times New Roman"/>
          <w:sz w:val="28"/>
          <w:szCs w:val="28"/>
        </w:rPr>
        <w:softHyphen/>
        <w:t>методическое пособие. Изд. 2-е перераб. и доп. - М.: ЦОКР МВД России, 20</w:t>
      </w:r>
      <w:r w:rsidR="00332D1C">
        <w:rPr>
          <w:rFonts w:ascii="Times New Roman" w:hAnsi="Times New Roman" w:cs="Times New Roman"/>
          <w:sz w:val="28"/>
          <w:szCs w:val="28"/>
        </w:rPr>
        <w:t>21</w:t>
      </w:r>
      <w:r w:rsidRPr="008C527E">
        <w:rPr>
          <w:rFonts w:ascii="Times New Roman" w:hAnsi="Times New Roman" w:cs="Times New Roman"/>
          <w:sz w:val="28"/>
          <w:szCs w:val="28"/>
        </w:rPr>
        <w:t>. - 168 с.</w:t>
      </w:r>
    </w:p>
    <w:p w:rsidR="00054EE5" w:rsidRPr="008C527E" w:rsidRDefault="00054EE5" w:rsidP="007F115F">
      <w:pPr>
        <w:pStyle w:val="27"/>
        <w:numPr>
          <w:ilvl w:val="0"/>
          <w:numId w:val="3"/>
        </w:numPr>
        <w:shd w:val="clear" w:color="auto" w:fill="auto"/>
        <w:tabs>
          <w:tab w:val="left" w:pos="361"/>
        </w:tabs>
        <w:spacing w:before="0" w:line="240" w:lineRule="auto"/>
        <w:ind w:left="20" w:right="2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8C527E">
        <w:rPr>
          <w:rFonts w:ascii="Times New Roman" w:hAnsi="Times New Roman" w:cs="Times New Roman"/>
          <w:sz w:val="28"/>
          <w:szCs w:val="28"/>
        </w:rPr>
        <w:t>Корецкий ДА., Кулаков С.Л., Сильников М.В. Электрошоковое оружие: Учеб. Пособие - СПб: Фонд «Университет», 20</w:t>
      </w:r>
      <w:r w:rsidR="00332D1C">
        <w:rPr>
          <w:rFonts w:ascii="Times New Roman" w:hAnsi="Times New Roman" w:cs="Times New Roman"/>
          <w:sz w:val="28"/>
          <w:szCs w:val="28"/>
        </w:rPr>
        <w:t>2</w:t>
      </w:r>
      <w:r w:rsidRPr="008C527E">
        <w:rPr>
          <w:rFonts w:ascii="Times New Roman" w:hAnsi="Times New Roman" w:cs="Times New Roman"/>
          <w:sz w:val="28"/>
          <w:szCs w:val="28"/>
        </w:rPr>
        <w:t>1. - 32 с.</w:t>
      </w:r>
    </w:p>
    <w:p w:rsidR="00054EE5" w:rsidRPr="008C527E" w:rsidRDefault="00054EE5" w:rsidP="007F115F">
      <w:pPr>
        <w:pStyle w:val="27"/>
        <w:numPr>
          <w:ilvl w:val="0"/>
          <w:numId w:val="3"/>
        </w:numPr>
        <w:shd w:val="clear" w:color="auto" w:fill="auto"/>
        <w:tabs>
          <w:tab w:val="left" w:pos="260"/>
        </w:tabs>
        <w:spacing w:before="0" w:line="240" w:lineRule="auto"/>
        <w:ind w:left="20" w:right="2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8C527E">
        <w:rPr>
          <w:rFonts w:ascii="Times New Roman" w:hAnsi="Times New Roman" w:cs="Times New Roman"/>
          <w:sz w:val="28"/>
          <w:szCs w:val="28"/>
        </w:rPr>
        <w:t>Новые образцы специальной техники, принятые на снабжение ОВД и ВВ МВД России в 2006 году: справочник / Мин-во внутренних дел Рос. Федерации, ГУ НПО «Специальная техника и связь». М., 2007. 67 с.</w:t>
      </w:r>
    </w:p>
    <w:p w:rsidR="00054EE5" w:rsidRPr="008C527E" w:rsidRDefault="00054EE5" w:rsidP="007F115F">
      <w:pPr>
        <w:pStyle w:val="27"/>
        <w:numPr>
          <w:ilvl w:val="0"/>
          <w:numId w:val="3"/>
        </w:numPr>
        <w:shd w:val="clear" w:color="auto" w:fill="auto"/>
        <w:tabs>
          <w:tab w:val="left" w:pos="346"/>
        </w:tabs>
        <w:spacing w:before="0" w:line="240" w:lineRule="auto"/>
        <w:ind w:left="20" w:right="2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8C527E">
        <w:rPr>
          <w:rFonts w:ascii="Times New Roman" w:hAnsi="Times New Roman" w:cs="Times New Roman"/>
          <w:sz w:val="28"/>
          <w:szCs w:val="28"/>
        </w:rPr>
        <w:t>Взрывные устройства: криминалистические методы и средства их обнаружения, обезвреживания, осмотра места происшествия / Под ред. В.А.Волынского, И.Д.Моторного: Лекция. - М.: Юридический институт МВД России, 2000.</w:t>
      </w:r>
    </w:p>
    <w:p w:rsidR="00054EE5" w:rsidRPr="008C527E" w:rsidRDefault="00054EE5" w:rsidP="007F115F">
      <w:pPr>
        <w:pStyle w:val="27"/>
        <w:numPr>
          <w:ilvl w:val="0"/>
          <w:numId w:val="3"/>
        </w:numPr>
        <w:shd w:val="clear" w:color="auto" w:fill="auto"/>
        <w:tabs>
          <w:tab w:val="left" w:pos="332"/>
        </w:tabs>
        <w:spacing w:before="0" w:line="240" w:lineRule="auto"/>
        <w:ind w:left="20" w:right="2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8C527E">
        <w:rPr>
          <w:rFonts w:ascii="Times New Roman" w:hAnsi="Times New Roman" w:cs="Times New Roman"/>
          <w:sz w:val="28"/>
          <w:szCs w:val="28"/>
        </w:rPr>
        <w:t>Применение специальных средств сотрудниками органов внутренних дел: учеб.- метод. пособие / И. П. Зайковский, С. И. Юдин. М.: Вариант, 20</w:t>
      </w:r>
      <w:r w:rsidR="00332D1C">
        <w:rPr>
          <w:rFonts w:ascii="Times New Roman" w:hAnsi="Times New Roman" w:cs="Times New Roman"/>
          <w:sz w:val="28"/>
          <w:szCs w:val="28"/>
        </w:rPr>
        <w:t>22</w:t>
      </w:r>
      <w:r w:rsidRPr="008C527E">
        <w:rPr>
          <w:rFonts w:ascii="Times New Roman" w:hAnsi="Times New Roman" w:cs="Times New Roman"/>
          <w:sz w:val="28"/>
          <w:szCs w:val="28"/>
        </w:rPr>
        <w:t>.</w:t>
      </w:r>
    </w:p>
    <w:p w:rsidR="00054EE5" w:rsidRPr="008C527E" w:rsidRDefault="00054EE5" w:rsidP="007F115F">
      <w:pPr>
        <w:pStyle w:val="27"/>
        <w:numPr>
          <w:ilvl w:val="0"/>
          <w:numId w:val="3"/>
        </w:numPr>
        <w:shd w:val="clear" w:color="auto" w:fill="auto"/>
        <w:tabs>
          <w:tab w:val="left" w:pos="370"/>
        </w:tabs>
        <w:spacing w:before="0" w:line="240" w:lineRule="auto"/>
        <w:ind w:left="20" w:right="2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8C527E">
        <w:rPr>
          <w:rFonts w:ascii="Times New Roman" w:hAnsi="Times New Roman" w:cs="Times New Roman"/>
          <w:sz w:val="28"/>
          <w:szCs w:val="28"/>
        </w:rPr>
        <w:t>Средства оперативного визуального наблюдения: учеб. пособие / А. В. Еськов; Барнаул. юрид. ин-т МВД России. Барнаул, 2002. 50 с.</w:t>
      </w:r>
    </w:p>
    <w:p w:rsidR="00054EE5" w:rsidRPr="008C527E" w:rsidRDefault="00054EE5" w:rsidP="007F115F">
      <w:pPr>
        <w:pStyle w:val="27"/>
        <w:numPr>
          <w:ilvl w:val="0"/>
          <w:numId w:val="3"/>
        </w:numPr>
        <w:shd w:val="clear" w:color="auto" w:fill="auto"/>
        <w:tabs>
          <w:tab w:val="left" w:pos="313"/>
        </w:tabs>
        <w:spacing w:before="0" w:line="240" w:lineRule="auto"/>
        <w:ind w:left="20" w:right="2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8C527E">
        <w:rPr>
          <w:rFonts w:ascii="Times New Roman" w:hAnsi="Times New Roman" w:cs="Times New Roman"/>
          <w:sz w:val="28"/>
          <w:szCs w:val="28"/>
        </w:rPr>
        <w:t>Технические средства и системы негласного визуального контроля: учеб. пособие / М. . Каретников, А. К. Лобашев. М.: УМЦ при ГУК МВД РФ, 1996. 48 с. 1992.</w:t>
      </w:r>
    </w:p>
    <w:p w:rsidR="00747757" w:rsidRDefault="00747757" w:rsidP="00445DC5">
      <w:pPr>
        <w:tabs>
          <w:tab w:val="left" w:pos="3997"/>
        </w:tabs>
        <w:jc w:val="both"/>
        <w:rPr>
          <w:rFonts w:ascii="Times New Roman" w:hAnsi="Times New Roman" w:cs="Times New Roman"/>
          <w:b/>
          <w:position w:val="2"/>
          <w:sz w:val="28"/>
          <w:szCs w:val="28"/>
        </w:rPr>
      </w:pPr>
    </w:p>
    <w:p w:rsidR="002F1848" w:rsidRPr="00E53273" w:rsidRDefault="002F1848" w:rsidP="002F1848">
      <w:pPr>
        <w:pStyle w:val="ConsPlusNormal"/>
        <w:widowControl/>
        <w:tabs>
          <w:tab w:val="left" w:pos="851"/>
          <w:tab w:val="left" w:pos="993"/>
          <w:tab w:val="left" w:pos="1134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3273">
        <w:rPr>
          <w:rFonts w:ascii="Times New Roman" w:hAnsi="Times New Roman" w:cs="Times New Roman"/>
          <w:bCs/>
          <w:sz w:val="28"/>
          <w:szCs w:val="28"/>
        </w:rPr>
        <w:t>Интернет - ресурсы</w:t>
      </w:r>
    </w:p>
    <w:p w:rsidR="002F1848" w:rsidRPr="00E53273" w:rsidRDefault="002F1848" w:rsidP="007F115F">
      <w:pPr>
        <w:pStyle w:val="ConsPlusNormal"/>
        <w:widowControl/>
        <w:numPr>
          <w:ilvl w:val="0"/>
          <w:numId w:val="4"/>
        </w:numPr>
        <w:tabs>
          <w:tab w:val="num" w:pos="360"/>
          <w:tab w:val="num" w:pos="567"/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273">
        <w:rPr>
          <w:rFonts w:ascii="Times New Roman" w:hAnsi="Times New Roman" w:cs="Times New Roman"/>
          <w:sz w:val="28"/>
          <w:szCs w:val="28"/>
        </w:rPr>
        <w:t xml:space="preserve"> Официальный информационный сайт Тамбова. </w:t>
      </w:r>
      <w:r w:rsidRPr="00E5327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53273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E53273">
          <w:rPr>
            <w:rStyle w:val="aff0"/>
            <w:rFonts w:ascii="Times New Roman" w:hAnsi="Times New Roman"/>
            <w:bCs/>
            <w:sz w:val="28"/>
            <w:szCs w:val="28"/>
            <w:lang w:val="en-US"/>
          </w:rPr>
          <w:t>http</w:t>
        </w:r>
        <w:r w:rsidRPr="00E53273">
          <w:rPr>
            <w:rStyle w:val="aff0"/>
            <w:rFonts w:ascii="Times New Roman" w:hAnsi="Times New Roman"/>
            <w:bCs/>
            <w:sz w:val="28"/>
            <w:szCs w:val="28"/>
          </w:rPr>
          <w:t>://</w:t>
        </w:r>
        <w:r w:rsidRPr="00E53273">
          <w:rPr>
            <w:rStyle w:val="aff0"/>
            <w:rFonts w:ascii="Times New Roman" w:hAnsi="Times New Roman"/>
            <w:bCs/>
            <w:sz w:val="28"/>
            <w:szCs w:val="28"/>
            <w:lang w:val="en-US"/>
          </w:rPr>
          <w:t>tambov</w:t>
        </w:r>
        <w:r w:rsidRPr="00E53273">
          <w:rPr>
            <w:rStyle w:val="aff0"/>
            <w:rFonts w:ascii="Times New Roman" w:hAnsi="Times New Roman"/>
            <w:bCs/>
            <w:sz w:val="28"/>
            <w:szCs w:val="28"/>
          </w:rPr>
          <w:t>-</w:t>
        </w:r>
        <w:r w:rsidRPr="00E53273">
          <w:rPr>
            <w:rStyle w:val="aff0"/>
            <w:rFonts w:ascii="Times New Roman" w:hAnsi="Times New Roman"/>
            <w:bCs/>
            <w:sz w:val="28"/>
            <w:szCs w:val="28"/>
            <w:lang w:val="en-US"/>
          </w:rPr>
          <w:t>info</w:t>
        </w:r>
        <w:r w:rsidRPr="00E53273">
          <w:rPr>
            <w:rStyle w:val="aff0"/>
            <w:rFonts w:ascii="Times New Roman" w:hAnsi="Times New Roman"/>
            <w:bCs/>
            <w:sz w:val="28"/>
            <w:szCs w:val="28"/>
          </w:rPr>
          <w:t>.</w:t>
        </w:r>
        <w:r w:rsidRPr="00E53273">
          <w:rPr>
            <w:rStyle w:val="aff0"/>
            <w:rFonts w:ascii="Times New Roman" w:hAnsi="Times New Roman"/>
            <w:bCs/>
            <w:sz w:val="28"/>
            <w:szCs w:val="28"/>
            <w:lang w:val="en-US"/>
          </w:rPr>
          <w:t>my</w:t>
        </w:r>
        <w:r w:rsidRPr="00E53273">
          <w:rPr>
            <w:rStyle w:val="aff0"/>
            <w:rFonts w:ascii="Times New Roman" w:hAnsi="Times New Roman"/>
            <w:bCs/>
            <w:sz w:val="28"/>
            <w:szCs w:val="28"/>
          </w:rPr>
          <w:t>1.</w:t>
        </w:r>
        <w:r w:rsidRPr="00E53273">
          <w:rPr>
            <w:rStyle w:val="aff0"/>
            <w:rFonts w:ascii="Times New Roman" w:hAnsi="Times New Roman"/>
            <w:bCs/>
            <w:sz w:val="28"/>
            <w:szCs w:val="28"/>
            <w:lang w:val="en-US"/>
          </w:rPr>
          <w:t>ru</w:t>
        </w:r>
        <w:r w:rsidRPr="00E53273">
          <w:rPr>
            <w:rStyle w:val="aff0"/>
            <w:rFonts w:ascii="Times New Roman" w:hAnsi="Times New Roman"/>
            <w:bCs/>
            <w:sz w:val="28"/>
            <w:szCs w:val="28"/>
          </w:rPr>
          <w:t>/</w:t>
        </w:r>
        <w:r w:rsidRPr="00E53273">
          <w:rPr>
            <w:rStyle w:val="aff0"/>
            <w:rFonts w:ascii="Times New Roman" w:hAnsi="Times New Roman"/>
            <w:bCs/>
            <w:sz w:val="28"/>
            <w:szCs w:val="28"/>
            <w:lang w:val="en-US"/>
          </w:rPr>
          <w:t>news</w:t>
        </w:r>
        <w:r w:rsidRPr="00E53273">
          <w:rPr>
            <w:rStyle w:val="aff0"/>
            <w:rFonts w:ascii="Times New Roman" w:hAnsi="Times New Roman"/>
            <w:bCs/>
            <w:sz w:val="28"/>
            <w:szCs w:val="28"/>
          </w:rPr>
          <w:t>/2006-04-18-5</w:t>
        </w:r>
        <w:r w:rsidRPr="00E53273">
          <w:rPr>
            <w:rStyle w:val="aff0"/>
            <w:rFonts w:ascii="Times New Roman" w:hAnsi="Times New Roman"/>
            <w:sz w:val="28"/>
            <w:szCs w:val="28"/>
          </w:rPr>
          <w:t>/</w:t>
        </w:r>
      </w:hyperlink>
    </w:p>
    <w:p w:rsidR="002F1848" w:rsidRPr="00E53273" w:rsidRDefault="002F1848" w:rsidP="007F115F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53273">
        <w:rPr>
          <w:rFonts w:ascii="Times New Roman" w:hAnsi="Times New Roman" w:cs="Times New Roman"/>
          <w:sz w:val="28"/>
          <w:szCs w:val="28"/>
        </w:rPr>
        <w:t xml:space="preserve">Генеральная прокуратура РФ [официальный сайт]. </w:t>
      </w:r>
      <w:r w:rsidRPr="00E53273">
        <w:rPr>
          <w:rFonts w:ascii="Times New Roman" w:hAnsi="Times New Roman" w:cs="Times New Roman"/>
          <w:sz w:val="28"/>
          <w:szCs w:val="28"/>
          <w:lang w:val="en-US"/>
        </w:rPr>
        <w:t xml:space="preserve">URL: http://genproc.gov.ru/ </w:t>
      </w:r>
    </w:p>
    <w:p w:rsidR="002F1848" w:rsidRPr="00E53273" w:rsidRDefault="002F1848" w:rsidP="007F115F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53273">
        <w:rPr>
          <w:rFonts w:ascii="Times New Roman" w:hAnsi="Times New Roman" w:cs="Times New Roman"/>
          <w:sz w:val="28"/>
          <w:szCs w:val="28"/>
        </w:rPr>
        <w:t xml:space="preserve">Прокуратура Тамбовской области [официальный сайт]. </w:t>
      </w:r>
      <w:r w:rsidRPr="00E53273">
        <w:rPr>
          <w:rFonts w:ascii="Times New Roman" w:hAnsi="Times New Roman" w:cs="Times New Roman"/>
          <w:sz w:val="28"/>
          <w:szCs w:val="28"/>
          <w:lang w:val="en-US"/>
        </w:rPr>
        <w:t xml:space="preserve">URL: http://www.prokuratura-tambov.ru </w:t>
      </w:r>
    </w:p>
    <w:p w:rsidR="002F1848" w:rsidRPr="00E53273" w:rsidRDefault="002F1848" w:rsidP="007F115F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273">
        <w:rPr>
          <w:rFonts w:ascii="Times New Roman" w:hAnsi="Times New Roman" w:cs="Times New Roman"/>
          <w:sz w:val="28"/>
          <w:szCs w:val="28"/>
        </w:rPr>
        <w:t xml:space="preserve">МВД РФ [официальный сайт]. </w:t>
      </w:r>
      <w:r w:rsidRPr="00E5327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53273">
        <w:rPr>
          <w:rFonts w:ascii="Times New Roman" w:hAnsi="Times New Roman" w:cs="Times New Roman"/>
          <w:sz w:val="28"/>
          <w:szCs w:val="28"/>
        </w:rPr>
        <w:t xml:space="preserve">: </w:t>
      </w:r>
      <w:r w:rsidRPr="00E53273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53273">
        <w:rPr>
          <w:rFonts w:ascii="Times New Roman" w:hAnsi="Times New Roman" w:cs="Times New Roman"/>
          <w:sz w:val="28"/>
          <w:szCs w:val="28"/>
        </w:rPr>
        <w:t xml:space="preserve">:// </w:t>
      </w:r>
      <w:r w:rsidRPr="00E5327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53273">
        <w:rPr>
          <w:rFonts w:ascii="Times New Roman" w:hAnsi="Times New Roman" w:cs="Times New Roman"/>
          <w:sz w:val="28"/>
          <w:szCs w:val="28"/>
        </w:rPr>
        <w:t>.</w:t>
      </w:r>
      <w:r w:rsidRPr="00E53273">
        <w:rPr>
          <w:rFonts w:ascii="Times New Roman" w:hAnsi="Times New Roman" w:cs="Times New Roman"/>
          <w:sz w:val="28"/>
          <w:szCs w:val="28"/>
          <w:lang w:val="en-US"/>
        </w:rPr>
        <w:t>mvd</w:t>
      </w:r>
      <w:r w:rsidRPr="00E53273">
        <w:rPr>
          <w:rFonts w:ascii="Times New Roman" w:hAnsi="Times New Roman" w:cs="Times New Roman"/>
          <w:sz w:val="28"/>
          <w:szCs w:val="28"/>
        </w:rPr>
        <w:t>.</w:t>
      </w:r>
      <w:r w:rsidRPr="00E5327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E53273">
        <w:rPr>
          <w:rFonts w:ascii="Times New Roman" w:hAnsi="Times New Roman" w:cs="Times New Roman"/>
          <w:sz w:val="28"/>
          <w:szCs w:val="28"/>
        </w:rPr>
        <w:t xml:space="preserve">/ </w:t>
      </w:r>
    </w:p>
    <w:p w:rsidR="002F1848" w:rsidRPr="00E53273" w:rsidRDefault="002F1848" w:rsidP="007F115F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273">
        <w:rPr>
          <w:rFonts w:ascii="Times New Roman" w:eastAsia="Calibri" w:hAnsi="Times New Roman" w:cs="Times New Roman"/>
          <w:sz w:val="28"/>
          <w:szCs w:val="28"/>
        </w:rPr>
        <w:t>Судебный департамент при Верховном суде  РФ</w:t>
      </w:r>
      <w:r w:rsidRPr="00E53273">
        <w:rPr>
          <w:rFonts w:ascii="Times New Roman" w:hAnsi="Times New Roman" w:cs="Times New Roman"/>
          <w:sz w:val="28"/>
          <w:szCs w:val="28"/>
        </w:rPr>
        <w:t xml:space="preserve">[официальный сайт]. </w:t>
      </w:r>
      <w:r w:rsidRPr="00E5327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53273">
        <w:rPr>
          <w:rFonts w:ascii="Times New Roman" w:hAnsi="Times New Roman" w:cs="Times New Roman"/>
          <w:sz w:val="28"/>
          <w:szCs w:val="28"/>
        </w:rPr>
        <w:t>: http://www.cdep.ru/index.php?id=5&amp;item=601  (дата обращения: 12.11.2011).</w:t>
      </w:r>
    </w:p>
    <w:p w:rsidR="002F1848" w:rsidRPr="00E53273" w:rsidRDefault="002F1848" w:rsidP="007F115F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273">
        <w:rPr>
          <w:rFonts w:ascii="Times New Roman" w:hAnsi="Times New Roman" w:cs="Times New Roman"/>
          <w:sz w:val="28"/>
          <w:szCs w:val="28"/>
        </w:rPr>
        <w:t xml:space="preserve">Владивостокский центр исследования организованной преступности [официальный сайт]. </w:t>
      </w:r>
      <w:r w:rsidRPr="00E53273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E53273">
        <w:rPr>
          <w:rFonts w:ascii="Times New Roman" w:hAnsi="Times New Roman" w:cs="Times New Roman"/>
          <w:bCs/>
          <w:sz w:val="28"/>
          <w:szCs w:val="28"/>
        </w:rPr>
        <w:t>: //</w:t>
      </w:r>
      <w:r w:rsidRPr="00E53273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E53273">
        <w:rPr>
          <w:rFonts w:ascii="Times New Roman" w:hAnsi="Times New Roman" w:cs="Times New Roman"/>
          <w:bCs/>
          <w:sz w:val="28"/>
          <w:szCs w:val="28"/>
        </w:rPr>
        <w:t>.</w:t>
      </w:r>
      <w:r w:rsidRPr="00E53273">
        <w:rPr>
          <w:rFonts w:ascii="Times New Roman" w:hAnsi="Times New Roman" w:cs="Times New Roman"/>
          <w:sz w:val="28"/>
          <w:szCs w:val="28"/>
        </w:rPr>
        <w:t xml:space="preserve"> crime.vl.ru </w:t>
      </w:r>
    </w:p>
    <w:p w:rsidR="002F1848" w:rsidRPr="00E53273" w:rsidRDefault="002F1848" w:rsidP="007F115F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273">
        <w:rPr>
          <w:rFonts w:ascii="Times New Roman" w:hAnsi="Times New Roman" w:cs="Times New Roman"/>
          <w:sz w:val="28"/>
          <w:szCs w:val="28"/>
        </w:rPr>
        <w:t xml:space="preserve">Научная электронная библиотека </w:t>
      </w:r>
      <w:r w:rsidRPr="00E53273">
        <w:rPr>
          <w:rFonts w:ascii="Times New Roman" w:hAnsi="Times New Roman" w:cs="Times New Roman"/>
          <w:sz w:val="28"/>
          <w:szCs w:val="28"/>
          <w:lang w:val="en-US"/>
        </w:rPr>
        <w:t>eLIBRARU</w:t>
      </w:r>
      <w:r w:rsidRPr="00E53273">
        <w:rPr>
          <w:rFonts w:ascii="Times New Roman" w:hAnsi="Times New Roman" w:cs="Times New Roman"/>
          <w:sz w:val="28"/>
          <w:szCs w:val="28"/>
        </w:rPr>
        <w:t>.</w:t>
      </w:r>
      <w:r w:rsidRPr="00E5327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E53273">
        <w:rPr>
          <w:rFonts w:ascii="Times New Roman" w:hAnsi="Times New Roman" w:cs="Times New Roman"/>
          <w:sz w:val="28"/>
          <w:szCs w:val="28"/>
        </w:rPr>
        <w:t xml:space="preserve"> [официальный сайт].</w:t>
      </w:r>
      <w:r w:rsidRPr="00E53273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E53273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E53273">
        <w:rPr>
          <w:rFonts w:ascii="Times New Roman" w:hAnsi="Times New Roman" w:cs="Times New Roman"/>
          <w:sz w:val="28"/>
          <w:szCs w:val="28"/>
        </w:rPr>
        <w:t xml:space="preserve">        http://elibrary.ru/</w:t>
      </w:r>
    </w:p>
    <w:p w:rsidR="002F1848" w:rsidRPr="00E53273" w:rsidRDefault="002F1848" w:rsidP="009758F8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E53273">
        <w:rPr>
          <w:rFonts w:ascii="Times New Roman" w:hAnsi="Times New Roman" w:cs="Times New Roman"/>
          <w:sz w:val="28"/>
          <w:szCs w:val="28"/>
        </w:rPr>
        <w:t>Самая большая электронная библиотека рунета. Поиск книг и журналов. BookFinder [официальный айт].</w:t>
      </w:r>
      <w:r w:rsidRPr="00E53273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E53273">
        <w:rPr>
          <w:rFonts w:ascii="Times New Roman" w:hAnsi="Times New Roman" w:cs="Times New Roman"/>
          <w:bCs/>
          <w:sz w:val="28"/>
          <w:szCs w:val="28"/>
        </w:rPr>
        <w:t>:http://bookfi.org/g/Биболетова</w:t>
      </w:r>
    </w:p>
    <w:p w:rsidR="002F1848" w:rsidRPr="00E53273" w:rsidRDefault="002F1848" w:rsidP="007F115F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273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«Законодательство России» [официальный сайт].</w:t>
      </w:r>
      <w:r w:rsidRPr="00E53273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E53273">
        <w:rPr>
          <w:rFonts w:ascii="Times New Roman" w:hAnsi="Times New Roman" w:cs="Times New Roman"/>
          <w:bCs/>
          <w:sz w:val="28"/>
          <w:szCs w:val="28"/>
        </w:rPr>
        <w:t>: http://pravo.gov.ru/</w:t>
      </w:r>
    </w:p>
    <w:p w:rsidR="002F1848" w:rsidRPr="00F518D6" w:rsidRDefault="002F1848" w:rsidP="007F115F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273">
        <w:rPr>
          <w:rFonts w:ascii="Times New Roman" w:hAnsi="Times New Roman" w:cs="Times New Roman"/>
          <w:sz w:val="28"/>
          <w:szCs w:val="28"/>
        </w:rPr>
        <w:t>Официальный сайт компании "КонсультантПлюс" [официальный сайт].</w:t>
      </w:r>
      <w:r w:rsidRPr="00E53273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F518D6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F518D6">
        <w:rPr>
          <w:rFonts w:ascii="Times New Roman" w:hAnsi="Times New Roman" w:cs="Times New Roman"/>
          <w:sz w:val="28"/>
          <w:szCs w:val="28"/>
        </w:rPr>
        <w:t xml:space="preserve"> </w:t>
      </w:r>
      <w:r w:rsidRPr="00E53273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F518D6">
        <w:rPr>
          <w:rFonts w:ascii="Times New Roman" w:hAnsi="Times New Roman" w:cs="Times New Roman"/>
          <w:sz w:val="28"/>
          <w:szCs w:val="28"/>
        </w:rPr>
        <w:t>://</w:t>
      </w:r>
      <w:r w:rsidRPr="00E5327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518D6">
        <w:rPr>
          <w:rFonts w:ascii="Times New Roman" w:hAnsi="Times New Roman" w:cs="Times New Roman"/>
          <w:sz w:val="28"/>
          <w:szCs w:val="28"/>
        </w:rPr>
        <w:t>.</w:t>
      </w:r>
      <w:r w:rsidRPr="00E53273">
        <w:rPr>
          <w:rFonts w:ascii="Times New Roman" w:hAnsi="Times New Roman" w:cs="Times New Roman"/>
          <w:sz w:val="28"/>
          <w:szCs w:val="28"/>
          <w:lang w:val="en-US"/>
        </w:rPr>
        <w:t>consultant</w:t>
      </w:r>
      <w:r w:rsidRPr="00F518D6">
        <w:rPr>
          <w:rFonts w:ascii="Times New Roman" w:hAnsi="Times New Roman" w:cs="Times New Roman"/>
          <w:sz w:val="28"/>
          <w:szCs w:val="28"/>
        </w:rPr>
        <w:t>.</w:t>
      </w:r>
      <w:r w:rsidRPr="00E5327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F518D6">
        <w:rPr>
          <w:rFonts w:ascii="Times New Roman" w:hAnsi="Times New Roman" w:cs="Times New Roman"/>
          <w:sz w:val="28"/>
          <w:szCs w:val="28"/>
        </w:rPr>
        <w:t>/</w:t>
      </w:r>
      <w:r w:rsidRPr="00E53273">
        <w:rPr>
          <w:rFonts w:ascii="Times New Roman" w:hAnsi="Times New Roman" w:cs="Times New Roman"/>
          <w:sz w:val="28"/>
          <w:szCs w:val="28"/>
          <w:lang w:val="en-US"/>
        </w:rPr>
        <w:t>sys</w:t>
      </w:r>
      <w:r w:rsidRPr="00F518D6">
        <w:rPr>
          <w:rFonts w:ascii="Times New Roman" w:hAnsi="Times New Roman" w:cs="Times New Roman"/>
          <w:sz w:val="28"/>
          <w:szCs w:val="28"/>
        </w:rPr>
        <w:t>/</w:t>
      </w:r>
    </w:p>
    <w:p w:rsidR="002F1848" w:rsidRPr="007C4B73" w:rsidRDefault="002F1848" w:rsidP="007F115F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273">
        <w:rPr>
          <w:rFonts w:ascii="Times New Roman" w:hAnsi="Times New Roman" w:cs="Times New Roman"/>
          <w:sz w:val="28"/>
          <w:szCs w:val="28"/>
        </w:rPr>
        <w:lastRenderedPageBreak/>
        <w:t>Информационно-правовой портал «ГАРАНТ»  [официальный сайт].</w:t>
      </w:r>
      <w:r w:rsidRPr="00E53273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C4B73">
        <w:rPr>
          <w:rFonts w:ascii="Times New Roman" w:hAnsi="Times New Roman" w:cs="Times New Roman"/>
          <w:bCs/>
          <w:sz w:val="28"/>
          <w:szCs w:val="28"/>
        </w:rPr>
        <w:t>:</w:t>
      </w:r>
      <w:hyperlink r:id="rId11" w:history="1">
        <w:r w:rsidRPr="00E53273">
          <w:rPr>
            <w:rStyle w:val="aff0"/>
            <w:rFonts w:ascii="Times New Roman" w:hAnsi="Times New Roman"/>
            <w:bCs/>
            <w:sz w:val="28"/>
            <w:szCs w:val="28"/>
            <w:lang w:val="en-US"/>
          </w:rPr>
          <w:t>http</w:t>
        </w:r>
        <w:r w:rsidRPr="007C4B73">
          <w:rPr>
            <w:rStyle w:val="aff0"/>
            <w:rFonts w:ascii="Times New Roman" w:hAnsi="Times New Roman"/>
            <w:bCs/>
            <w:sz w:val="28"/>
            <w:szCs w:val="28"/>
          </w:rPr>
          <w:t>://</w:t>
        </w:r>
        <w:r w:rsidRPr="00E53273">
          <w:rPr>
            <w:rStyle w:val="aff0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Pr="007C4B73">
          <w:rPr>
            <w:rStyle w:val="aff0"/>
            <w:rFonts w:ascii="Times New Roman" w:hAnsi="Times New Roman"/>
            <w:bCs/>
            <w:sz w:val="28"/>
            <w:szCs w:val="28"/>
          </w:rPr>
          <w:t>.</w:t>
        </w:r>
        <w:r w:rsidRPr="00E53273">
          <w:rPr>
            <w:rStyle w:val="aff0"/>
            <w:rFonts w:ascii="Times New Roman" w:hAnsi="Times New Roman"/>
            <w:bCs/>
            <w:sz w:val="28"/>
            <w:szCs w:val="28"/>
            <w:lang w:val="en-US"/>
          </w:rPr>
          <w:t>garant</w:t>
        </w:r>
        <w:r w:rsidRPr="007C4B73">
          <w:rPr>
            <w:rStyle w:val="aff0"/>
            <w:rFonts w:ascii="Times New Roman" w:hAnsi="Times New Roman"/>
            <w:bCs/>
            <w:sz w:val="28"/>
            <w:szCs w:val="28"/>
          </w:rPr>
          <w:t>.</w:t>
        </w:r>
        <w:r w:rsidRPr="00E53273">
          <w:rPr>
            <w:rStyle w:val="aff0"/>
            <w:rFonts w:ascii="Times New Roman" w:hAnsi="Times New Roman"/>
            <w:bCs/>
            <w:sz w:val="28"/>
            <w:szCs w:val="28"/>
            <w:lang w:val="en-US"/>
          </w:rPr>
          <w:t>ru</w:t>
        </w:r>
        <w:r w:rsidRPr="007C4B73">
          <w:rPr>
            <w:rStyle w:val="aff0"/>
            <w:rFonts w:ascii="Times New Roman" w:hAnsi="Times New Roman"/>
            <w:bCs/>
            <w:sz w:val="28"/>
            <w:szCs w:val="28"/>
          </w:rPr>
          <w:t>/</w:t>
        </w:r>
      </w:hyperlink>
    </w:p>
    <w:p w:rsidR="002F1848" w:rsidRPr="007C4B73" w:rsidRDefault="002F1848" w:rsidP="002F1848">
      <w:pPr>
        <w:tabs>
          <w:tab w:val="left" w:pos="3997"/>
        </w:tabs>
        <w:ind w:left="720" w:hanging="11"/>
        <w:contextualSpacing/>
        <w:rPr>
          <w:i/>
          <w:position w:val="2"/>
          <w:sz w:val="28"/>
          <w:szCs w:val="28"/>
        </w:rPr>
      </w:pPr>
    </w:p>
    <w:p w:rsidR="002F1848" w:rsidRPr="00E53273" w:rsidRDefault="002F1848" w:rsidP="002F1848">
      <w:pPr>
        <w:tabs>
          <w:tab w:val="left" w:pos="3997"/>
        </w:tabs>
        <w:ind w:left="720" w:hanging="11"/>
        <w:contextualSpacing/>
        <w:rPr>
          <w:rFonts w:ascii="Times New Roman" w:hAnsi="Times New Roman"/>
          <w:position w:val="2"/>
          <w:sz w:val="28"/>
          <w:szCs w:val="28"/>
        </w:rPr>
      </w:pPr>
      <w:r w:rsidRPr="00E53273">
        <w:rPr>
          <w:rFonts w:ascii="Times New Roman" w:hAnsi="Times New Roman"/>
          <w:position w:val="2"/>
          <w:sz w:val="28"/>
          <w:szCs w:val="28"/>
        </w:rPr>
        <w:t>Электронно-справочные системы:</w:t>
      </w:r>
    </w:p>
    <w:p w:rsidR="002F1848" w:rsidRPr="00E53273" w:rsidRDefault="002F1848" w:rsidP="007F115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-14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3273">
        <w:rPr>
          <w:rStyle w:val="ab"/>
          <w:rFonts w:ascii="Times New Roman" w:hAnsi="Times New Roman"/>
          <w:sz w:val="28"/>
          <w:szCs w:val="28"/>
        </w:rPr>
        <w:t>Электронно-библиотечная система «Университетская библиотека онлайн» </w:t>
      </w:r>
      <w:r w:rsidRPr="00E53273">
        <w:rPr>
          <w:rFonts w:ascii="Times New Roman" w:hAnsi="Times New Roman"/>
          <w:sz w:val="28"/>
          <w:szCs w:val="28"/>
        </w:rPr>
        <w:t xml:space="preserve">– база данных  учебной, учебно-методической и научной литературы  по основным изучаемым дисциплинам - </w:t>
      </w:r>
      <w:r w:rsidRPr="00E53273">
        <w:rPr>
          <w:rFonts w:ascii="Times New Roman" w:hAnsi="Times New Roman"/>
          <w:color w:val="000000"/>
          <w:sz w:val="28"/>
          <w:szCs w:val="28"/>
        </w:rPr>
        <w:t> </w:t>
      </w:r>
      <w:hyperlink r:id="rId12" w:history="1">
        <w:r w:rsidRPr="00E53273">
          <w:rPr>
            <w:rStyle w:val="aff0"/>
            <w:rFonts w:ascii="Times New Roman" w:hAnsi="Times New Roman"/>
            <w:color w:val="482573"/>
            <w:sz w:val="28"/>
            <w:szCs w:val="28"/>
            <w:bdr w:val="none" w:sz="0" w:space="0" w:color="auto" w:frame="1"/>
          </w:rPr>
          <w:t>http://www.biblioclub.ru</w:t>
        </w:r>
      </w:hyperlink>
    </w:p>
    <w:p w:rsidR="002F1848" w:rsidRPr="00E53273" w:rsidRDefault="002F1848" w:rsidP="007F115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-14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3273">
        <w:rPr>
          <w:rStyle w:val="ab"/>
          <w:rFonts w:ascii="Times New Roman" w:hAnsi="Times New Roman"/>
          <w:sz w:val="28"/>
          <w:szCs w:val="28"/>
        </w:rPr>
        <w:t xml:space="preserve">Электронно-библиотечная система  «Юрайт»: коллекция «Легендарные книги» и коллекция СПО </w:t>
      </w:r>
      <w:r w:rsidRPr="00E53273">
        <w:rPr>
          <w:rFonts w:ascii="Times New Roman" w:hAnsi="Times New Roman"/>
          <w:sz w:val="28"/>
          <w:szCs w:val="28"/>
        </w:rPr>
        <w:t xml:space="preserve">– </w:t>
      </w:r>
      <w:r w:rsidRPr="00E53273">
        <w:rPr>
          <w:rFonts w:ascii="Times New Roman" w:hAnsi="Times New Roman"/>
          <w:color w:val="000000"/>
          <w:sz w:val="28"/>
          <w:szCs w:val="28"/>
        </w:rPr>
        <w:t>электронные версии учебной и учебно-методической литературы по экономическим, юридическим, гуманитарным, инженерно-техническим и естественно-научным направлениям</w:t>
      </w:r>
      <w:r w:rsidRPr="00E53273">
        <w:rPr>
          <w:rFonts w:ascii="Times New Roman" w:hAnsi="Times New Roman"/>
          <w:sz w:val="28"/>
          <w:szCs w:val="28"/>
        </w:rPr>
        <w:t xml:space="preserve"> - </w:t>
      </w:r>
      <w:hyperlink r:id="rId13" w:history="1">
        <w:r w:rsidRPr="00E53273">
          <w:rPr>
            <w:rStyle w:val="aff0"/>
            <w:rFonts w:ascii="Times New Roman" w:hAnsi="Times New Roman"/>
            <w:color w:val="482573"/>
            <w:sz w:val="28"/>
            <w:szCs w:val="28"/>
            <w:bdr w:val="none" w:sz="0" w:space="0" w:color="auto" w:frame="1"/>
          </w:rPr>
          <w:t>http://www.urait.ru</w:t>
        </w:r>
      </w:hyperlink>
    </w:p>
    <w:p w:rsidR="002F1848" w:rsidRPr="00E53273" w:rsidRDefault="002F1848" w:rsidP="007F115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-14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3273">
        <w:rPr>
          <w:rStyle w:val="ab"/>
          <w:rFonts w:ascii="Times New Roman" w:hAnsi="Times New Roman"/>
          <w:sz w:val="28"/>
          <w:szCs w:val="28"/>
        </w:rPr>
        <w:t>Научная электронная библиотека eLIBRARY.RU</w:t>
      </w:r>
      <w:r w:rsidRPr="00E53273">
        <w:rPr>
          <w:rFonts w:ascii="Times New Roman" w:hAnsi="Times New Roman"/>
          <w:sz w:val="28"/>
          <w:szCs w:val="28"/>
        </w:rPr>
        <w:t xml:space="preserve">– </w:t>
      </w:r>
      <w:r w:rsidRPr="00E53273">
        <w:rPr>
          <w:rFonts w:ascii="Times New Roman" w:hAnsi="Times New Roman"/>
          <w:color w:val="000000"/>
          <w:sz w:val="28"/>
          <w:szCs w:val="28"/>
        </w:rPr>
        <w:t>крупнейший российский информационный портал в области науки, технологии, медицины и образования (электронные версии российских научных  журналов)</w:t>
      </w:r>
      <w:r w:rsidRPr="00E53273">
        <w:rPr>
          <w:rFonts w:ascii="Times New Roman" w:hAnsi="Times New Roman"/>
          <w:sz w:val="28"/>
          <w:szCs w:val="28"/>
        </w:rPr>
        <w:t xml:space="preserve"> - </w:t>
      </w:r>
      <w:r w:rsidRPr="00E53273">
        <w:rPr>
          <w:rFonts w:ascii="Times New Roman" w:hAnsi="Times New Roman"/>
          <w:color w:val="000000"/>
          <w:sz w:val="28"/>
          <w:szCs w:val="28"/>
        </w:rPr>
        <w:t> </w:t>
      </w:r>
      <w:hyperlink r:id="rId14" w:history="1">
        <w:r w:rsidRPr="00E53273">
          <w:rPr>
            <w:rStyle w:val="aff0"/>
            <w:rFonts w:ascii="Times New Roman" w:hAnsi="Times New Roman"/>
            <w:color w:val="482573"/>
            <w:sz w:val="28"/>
            <w:szCs w:val="28"/>
            <w:bdr w:val="none" w:sz="0" w:space="0" w:color="auto" w:frame="1"/>
          </w:rPr>
          <w:t>http://elibrary.ru</w:t>
        </w:r>
      </w:hyperlink>
    </w:p>
    <w:p w:rsidR="002F1848" w:rsidRPr="00E53273" w:rsidRDefault="002F1848" w:rsidP="007F115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-14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3273">
        <w:rPr>
          <w:rStyle w:val="ab"/>
          <w:rFonts w:ascii="Times New Roman" w:hAnsi="Times New Roman"/>
          <w:sz w:val="28"/>
          <w:szCs w:val="28"/>
        </w:rPr>
        <w:t xml:space="preserve">Государственная информационная система «Национальная электронная библиотека» </w:t>
      </w:r>
      <w:r w:rsidRPr="00E53273">
        <w:rPr>
          <w:rFonts w:ascii="Times New Roman" w:hAnsi="Times New Roman"/>
          <w:sz w:val="28"/>
          <w:szCs w:val="28"/>
        </w:rPr>
        <w:t xml:space="preserve">– фонд электронных версий печатных изданий, электронных изданий и ресурсов, мультимедийных изданий и др.  - </w:t>
      </w:r>
      <w:hyperlink r:id="rId15" w:history="1">
        <w:r w:rsidRPr="00E53273">
          <w:rPr>
            <w:rStyle w:val="aff0"/>
            <w:rFonts w:ascii="Times New Roman" w:hAnsi="Times New Roman"/>
            <w:color w:val="482573"/>
            <w:sz w:val="28"/>
            <w:szCs w:val="28"/>
            <w:bdr w:val="none" w:sz="0" w:space="0" w:color="auto" w:frame="1"/>
          </w:rPr>
          <w:t>https://нэб.рф</w:t>
        </w:r>
      </w:hyperlink>
    </w:p>
    <w:p w:rsidR="002F1848" w:rsidRPr="00E53273" w:rsidRDefault="002F1848" w:rsidP="007F115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-14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3273">
        <w:rPr>
          <w:rStyle w:val="ab"/>
          <w:rFonts w:ascii="Times New Roman" w:hAnsi="Times New Roman"/>
          <w:color w:val="000000"/>
          <w:sz w:val="28"/>
          <w:szCs w:val="28"/>
        </w:rPr>
        <w:t>Электронная библиотека ТГУ</w:t>
      </w:r>
      <w:r w:rsidR="00D61E9B">
        <w:rPr>
          <w:rStyle w:val="ab"/>
          <w:rFonts w:ascii="Times New Roman" w:hAnsi="Times New Roman"/>
          <w:color w:val="000000"/>
          <w:sz w:val="28"/>
          <w:szCs w:val="28"/>
        </w:rPr>
        <w:t xml:space="preserve"> </w:t>
      </w:r>
      <w:r w:rsidRPr="00E53273">
        <w:rPr>
          <w:rFonts w:ascii="Times New Roman" w:hAnsi="Times New Roman"/>
          <w:color w:val="000000"/>
          <w:sz w:val="28"/>
          <w:szCs w:val="28"/>
        </w:rPr>
        <w:t xml:space="preserve">– база данных научных трудов преподавателей- </w:t>
      </w:r>
      <w:hyperlink r:id="rId16" w:history="1">
        <w:r w:rsidRPr="00E53273">
          <w:rPr>
            <w:rStyle w:val="aff0"/>
            <w:rFonts w:ascii="Times New Roman" w:hAnsi="Times New Roman"/>
            <w:color w:val="482573"/>
            <w:sz w:val="28"/>
            <w:szCs w:val="28"/>
            <w:bdr w:val="none" w:sz="0" w:space="0" w:color="auto" w:frame="1"/>
          </w:rPr>
          <w:t>https://elibrary.tsutmb.ru</w:t>
        </w:r>
      </w:hyperlink>
    </w:p>
    <w:p w:rsidR="002F1848" w:rsidRDefault="002F1848" w:rsidP="002F1848">
      <w:pPr>
        <w:spacing w:after="0" w:line="240" w:lineRule="auto"/>
        <w:ind w:firstLine="425"/>
        <w:jc w:val="both"/>
        <w:textAlignment w:val="baseline"/>
      </w:pPr>
      <w:r w:rsidRPr="00E53273">
        <w:rPr>
          <w:rStyle w:val="ab"/>
          <w:rFonts w:ascii="Times New Roman" w:hAnsi="Times New Roman"/>
          <w:color w:val="000000"/>
          <w:sz w:val="28"/>
          <w:szCs w:val="28"/>
        </w:rPr>
        <w:t xml:space="preserve">ЭБС «IPRbooks» </w:t>
      </w:r>
      <w:r w:rsidRPr="00E53273">
        <w:rPr>
          <w:rFonts w:ascii="Times New Roman" w:hAnsi="Times New Roman"/>
          <w:color w:val="000000"/>
          <w:sz w:val="28"/>
          <w:szCs w:val="28"/>
        </w:rPr>
        <w:t xml:space="preserve">– база данных учебной и научной литературы, периодические издания, аудиокниги, видеокурсы, онлайн тесты по направлениям обучения </w:t>
      </w:r>
      <w:hyperlink r:id="rId17" w:tgtFrame="_blank" w:history="1">
        <w:r w:rsidRPr="00E53273">
          <w:rPr>
            <w:rStyle w:val="aff0"/>
            <w:rFonts w:ascii="Times New Roman" w:hAnsi="Times New Roman"/>
            <w:color w:val="005BD1"/>
            <w:sz w:val="28"/>
            <w:szCs w:val="28"/>
            <w:shd w:val="clear" w:color="auto" w:fill="FFFFFF"/>
          </w:rPr>
          <w:t>http://iprbookshop.ru/</w:t>
        </w:r>
      </w:hyperlink>
    </w:p>
    <w:p w:rsidR="0002721D" w:rsidRPr="00F518D6" w:rsidRDefault="00DB3661" w:rsidP="007F115F">
      <w:pPr>
        <w:pStyle w:val="aff5"/>
        <w:numPr>
          <w:ilvl w:val="0"/>
          <w:numId w:val="5"/>
        </w:numPr>
        <w:tabs>
          <w:tab w:val="left" w:pos="284"/>
        </w:tabs>
        <w:rPr>
          <w:sz w:val="28"/>
          <w:szCs w:val="28"/>
        </w:rPr>
      </w:pPr>
      <w:r w:rsidRPr="003860A5">
        <w:rPr>
          <w:sz w:val="28"/>
          <w:szCs w:val="28"/>
        </w:rPr>
        <w:t>Используе</w:t>
      </w:r>
      <w:r>
        <w:rPr>
          <w:sz w:val="28"/>
          <w:szCs w:val="28"/>
        </w:rPr>
        <w:t>мые образовательные платформы: Д</w:t>
      </w:r>
      <w:r w:rsidRPr="003860A5">
        <w:rPr>
          <w:sz w:val="28"/>
          <w:szCs w:val="28"/>
        </w:rPr>
        <w:t>невник</w:t>
      </w:r>
      <w:r>
        <w:rPr>
          <w:sz w:val="28"/>
          <w:szCs w:val="28"/>
        </w:rPr>
        <w:t xml:space="preserve">.РУ, </w:t>
      </w:r>
      <w:r>
        <w:rPr>
          <w:sz w:val="28"/>
          <w:szCs w:val="28"/>
          <w:lang w:val="en-US"/>
        </w:rPr>
        <w:t>ZOOM</w:t>
      </w:r>
      <w:r>
        <w:rPr>
          <w:sz w:val="28"/>
          <w:szCs w:val="28"/>
        </w:rPr>
        <w:t>.</w:t>
      </w:r>
      <w:bookmarkStart w:id="4" w:name="_Toc505595484"/>
    </w:p>
    <w:p w:rsidR="0002721D" w:rsidRDefault="0002721D" w:rsidP="005144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21D" w:rsidRDefault="0002721D" w:rsidP="005144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21D" w:rsidRDefault="0002721D" w:rsidP="005144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21D" w:rsidRDefault="0002721D" w:rsidP="005144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21D" w:rsidRDefault="0002721D" w:rsidP="005144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21D" w:rsidRDefault="0002721D" w:rsidP="005144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21D" w:rsidRDefault="0002721D" w:rsidP="005144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21D" w:rsidRDefault="0002721D" w:rsidP="005144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21D" w:rsidRDefault="0002721D" w:rsidP="005144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21D" w:rsidRDefault="0002721D" w:rsidP="005144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4"/>
    <w:p w:rsidR="00046B42" w:rsidRPr="00046B42" w:rsidRDefault="00046B42" w:rsidP="00046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AA4" w:rsidRPr="004836F0" w:rsidRDefault="004D2AA4" w:rsidP="009C7CB0">
      <w:pPr>
        <w:tabs>
          <w:tab w:val="center" w:pos="4677"/>
        </w:tabs>
        <w:jc w:val="center"/>
      </w:pPr>
    </w:p>
    <w:sectPr w:rsidR="004D2AA4" w:rsidRPr="004836F0" w:rsidSect="009C7CB0">
      <w:headerReference w:type="default" r:id="rId1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4AD" w:rsidRDefault="00DC34AD" w:rsidP="004836F0">
      <w:pPr>
        <w:spacing w:after="0" w:line="240" w:lineRule="auto"/>
      </w:pPr>
      <w:r>
        <w:separator/>
      </w:r>
    </w:p>
  </w:endnote>
  <w:endnote w:type="continuationSeparator" w:id="0">
    <w:p w:rsidR="00DC34AD" w:rsidRDefault="00DC34AD" w:rsidP="00483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4AD" w:rsidRDefault="00DC34AD" w:rsidP="004836F0">
      <w:pPr>
        <w:spacing w:after="0" w:line="240" w:lineRule="auto"/>
      </w:pPr>
      <w:r>
        <w:separator/>
      </w:r>
    </w:p>
  </w:footnote>
  <w:footnote w:type="continuationSeparator" w:id="0">
    <w:p w:rsidR="00DC34AD" w:rsidRDefault="00DC34AD" w:rsidP="00483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4969"/>
      <w:docPartObj>
        <w:docPartGallery w:val="Page Numbers (Top of Page)"/>
        <w:docPartUnique/>
      </w:docPartObj>
    </w:sdtPr>
    <w:sdtContent>
      <w:p w:rsidR="00261C05" w:rsidRDefault="00534535">
        <w:pPr>
          <w:pStyle w:val="af5"/>
          <w:jc w:val="right"/>
        </w:pPr>
        <w:r>
          <w:rPr>
            <w:noProof/>
          </w:rPr>
          <w:fldChar w:fldCharType="begin"/>
        </w:r>
        <w:r w:rsidR="00690B7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917BB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261C05" w:rsidRDefault="00261C05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7C5C"/>
    <w:multiLevelType w:val="hybridMultilevel"/>
    <w:tmpl w:val="C1EC344C"/>
    <w:lvl w:ilvl="0" w:tplc="2376C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F74D4F"/>
    <w:multiLevelType w:val="hybridMultilevel"/>
    <w:tmpl w:val="7F08B8FE"/>
    <w:lvl w:ilvl="0" w:tplc="C1E62DE8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6B10AB"/>
    <w:multiLevelType w:val="hybridMultilevel"/>
    <w:tmpl w:val="060C5E26"/>
    <w:lvl w:ilvl="0" w:tplc="5CC423B4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7538FE"/>
    <w:multiLevelType w:val="hybridMultilevel"/>
    <w:tmpl w:val="5E486644"/>
    <w:lvl w:ilvl="0" w:tplc="48987D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7E5714"/>
    <w:multiLevelType w:val="hybridMultilevel"/>
    <w:tmpl w:val="4F26EC52"/>
    <w:lvl w:ilvl="0" w:tplc="562EAAE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0B2D08"/>
    <w:multiLevelType w:val="hybridMultilevel"/>
    <w:tmpl w:val="87E02084"/>
    <w:lvl w:ilvl="0" w:tplc="B052C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E5CBA"/>
    <w:multiLevelType w:val="multilevel"/>
    <w:tmpl w:val="6FBE5F9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">
    <w:nsid w:val="25AA217C"/>
    <w:multiLevelType w:val="multilevel"/>
    <w:tmpl w:val="AC466F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7525D0"/>
    <w:multiLevelType w:val="hybridMultilevel"/>
    <w:tmpl w:val="6AA6E756"/>
    <w:lvl w:ilvl="0" w:tplc="9F96C7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6B3D09"/>
    <w:multiLevelType w:val="hybridMultilevel"/>
    <w:tmpl w:val="8C728EDA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D23567"/>
    <w:multiLevelType w:val="multilevel"/>
    <w:tmpl w:val="B1626A7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1">
    <w:nsid w:val="3B1D77D7"/>
    <w:multiLevelType w:val="hybridMultilevel"/>
    <w:tmpl w:val="AEB602CE"/>
    <w:lvl w:ilvl="0" w:tplc="0CD47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C2509B"/>
    <w:multiLevelType w:val="multilevel"/>
    <w:tmpl w:val="443C43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47990BE2"/>
    <w:multiLevelType w:val="multilevel"/>
    <w:tmpl w:val="C8C839A4"/>
    <w:lvl w:ilvl="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>
    <w:nsid w:val="4F5F36CE"/>
    <w:multiLevelType w:val="hybridMultilevel"/>
    <w:tmpl w:val="6BECDDE8"/>
    <w:lvl w:ilvl="0" w:tplc="CF4C2CF8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7C4C80"/>
    <w:multiLevelType w:val="hybridMultilevel"/>
    <w:tmpl w:val="32F8D920"/>
    <w:lvl w:ilvl="0" w:tplc="0414C99E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8FE5DEB"/>
    <w:multiLevelType w:val="hybridMultilevel"/>
    <w:tmpl w:val="58ECDFC8"/>
    <w:lvl w:ilvl="0" w:tplc="A0DCBB92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0C0CC2"/>
    <w:multiLevelType w:val="hybridMultilevel"/>
    <w:tmpl w:val="AC48CD8C"/>
    <w:lvl w:ilvl="0" w:tplc="0A30206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77F3ADE"/>
    <w:multiLevelType w:val="hybridMultilevel"/>
    <w:tmpl w:val="84729E20"/>
    <w:lvl w:ilvl="0" w:tplc="9766B1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9994287"/>
    <w:multiLevelType w:val="hybridMultilevel"/>
    <w:tmpl w:val="69206944"/>
    <w:lvl w:ilvl="0" w:tplc="A468D73A">
      <w:start w:val="1"/>
      <w:numFmt w:val="decimal"/>
      <w:lvlText w:val="%1."/>
      <w:lvlJc w:val="left"/>
      <w:pPr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C9B166B"/>
    <w:multiLevelType w:val="hybridMultilevel"/>
    <w:tmpl w:val="2C1A590C"/>
    <w:lvl w:ilvl="0" w:tplc="EF9A6CE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5"/>
  </w:num>
  <w:num w:numId="5">
    <w:abstractNumId w:val="11"/>
  </w:num>
  <w:num w:numId="6">
    <w:abstractNumId w:val="6"/>
  </w:num>
  <w:num w:numId="7">
    <w:abstractNumId w:val="16"/>
  </w:num>
  <w:num w:numId="8">
    <w:abstractNumId w:val="15"/>
  </w:num>
  <w:num w:numId="9">
    <w:abstractNumId w:val="8"/>
  </w:num>
  <w:num w:numId="10">
    <w:abstractNumId w:val="4"/>
  </w:num>
  <w:num w:numId="11">
    <w:abstractNumId w:val="20"/>
  </w:num>
  <w:num w:numId="12">
    <w:abstractNumId w:val="3"/>
  </w:num>
  <w:num w:numId="13">
    <w:abstractNumId w:val="2"/>
  </w:num>
  <w:num w:numId="14">
    <w:abstractNumId w:val="14"/>
  </w:num>
  <w:num w:numId="15">
    <w:abstractNumId w:val="18"/>
  </w:num>
  <w:num w:numId="16">
    <w:abstractNumId w:val="17"/>
  </w:num>
  <w:num w:numId="17">
    <w:abstractNumId w:val="0"/>
  </w:num>
  <w:num w:numId="18">
    <w:abstractNumId w:val="1"/>
  </w:num>
  <w:num w:numId="19">
    <w:abstractNumId w:val="19"/>
  </w:num>
  <w:num w:numId="20">
    <w:abstractNumId w:val="13"/>
  </w:num>
  <w:num w:numId="21">
    <w:abstractNumId w:val="1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B49A6"/>
    <w:rsid w:val="00002077"/>
    <w:rsid w:val="00004376"/>
    <w:rsid w:val="00005B62"/>
    <w:rsid w:val="00016969"/>
    <w:rsid w:val="0002721D"/>
    <w:rsid w:val="0003388C"/>
    <w:rsid w:val="00041CCA"/>
    <w:rsid w:val="00043325"/>
    <w:rsid w:val="00046B42"/>
    <w:rsid w:val="00050EDA"/>
    <w:rsid w:val="00053AA9"/>
    <w:rsid w:val="00054E05"/>
    <w:rsid w:val="00054EE5"/>
    <w:rsid w:val="00056689"/>
    <w:rsid w:val="00065F97"/>
    <w:rsid w:val="00067178"/>
    <w:rsid w:val="00072E3B"/>
    <w:rsid w:val="00074058"/>
    <w:rsid w:val="000758CB"/>
    <w:rsid w:val="0008094E"/>
    <w:rsid w:val="00087D53"/>
    <w:rsid w:val="00097584"/>
    <w:rsid w:val="000A220D"/>
    <w:rsid w:val="000A3B46"/>
    <w:rsid w:val="000A50ED"/>
    <w:rsid w:val="000B03A6"/>
    <w:rsid w:val="000B5D49"/>
    <w:rsid w:val="000B63CC"/>
    <w:rsid w:val="000C1A52"/>
    <w:rsid w:val="000C74F9"/>
    <w:rsid w:val="000E1471"/>
    <w:rsid w:val="000E2233"/>
    <w:rsid w:val="000E49CA"/>
    <w:rsid w:val="000E662E"/>
    <w:rsid w:val="000E7F9A"/>
    <w:rsid w:val="000F1A43"/>
    <w:rsid w:val="000F25B9"/>
    <w:rsid w:val="000F463A"/>
    <w:rsid w:val="000F53AE"/>
    <w:rsid w:val="00102E8D"/>
    <w:rsid w:val="00106713"/>
    <w:rsid w:val="0012661A"/>
    <w:rsid w:val="00130F80"/>
    <w:rsid w:val="001314CB"/>
    <w:rsid w:val="00133AAF"/>
    <w:rsid w:val="001374E8"/>
    <w:rsid w:val="001409C1"/>
    <w:rsid w:val="001451A6"/>
    <w:rsid w:val="0016031B"/>
    <w:rsid w:val="00163D91"/>
    <w:rsid w:val="0018215C"/>
    <w:rsid w:val="001856D0"/>
    <w:rsid w:val="0018761B"/>
    <w:rsid w:val="001927DC"/>
    <w:rsid w:val="001A5232"/>
    <w:rsid w:val="001A5F88"/>
    <w:rsid w:val="001A688B"/>
    <w:rsid w:val="001B378D"/>
    <w:rsid w:val="001C0BD6"/>
    <w:rsid w:val="001C26E8"/>
    <w:rsid w:val="001C3568"/>
    <w:rsid w:val="001C5523"/>
    <w:rsid w:val="001C5B58"/>
    <w:rsid w:val="001C7B1A"/>
    <w:rsid w:val="001D182B"/>
    <w:rsid w:val="001D4DBB"/>
    <w:rsid w:val="001E3571"/>
    <w:rsid w:val="001E65D0"/>
    <w:rsid w:val="001F4906"/>
    <w:rsid w:val="002124A0"/>
    <w:rsid w:val="00212598"/>
    <w:rsid w:val="00216856"/>
    <w:rsid w:val="00223D7D"/>
    <w:rsid w:val="00231C80"/>
    <w:rsid w:val="00233D2B"/>
    <w:rsid w:val="00233E83"/>
    <w:rsid w:val="0023741F"/>
    <w:rsid w:val="00245A2E"/>
    <w:rsid w:val="00246F9F"/>
    <w:rsid w:val="00253937"/>
    <w:rsid w:val="00254DF4"/>
    <w:rsid w:val="00255492"/>
    <w:rsid w:val="00261C05"/>
    <w:rsid w:val="00262028"/>
    <w:rsid w:val="00262CDD"/>
    <w:rsid w:val="00267E17"/>
    <w:rsid w:val="002710E5"/>
    <w:rsid w:val="00271A82"/>
    <w:rsid w:val="002747FA"/>
    <w:rsid w:val="00281E0A"/>
    <w:rsid w:val="00282412"/>
    <w:rsid w:val="00284A16"/>
    <w:rsid w:val="00285202"/>
    <w:rsid w:val="00287A4D"/>
    <w:rsid w:val="00291572"/>
    <w:rsid w:val="00292007"/>
    <w:rsid w:val="00295174"/>
    <w:rsid w:val="002979F9"/>
    <w:rsid w:val="002A1765"/>
    <w:rsid w:val="002A38D2"/>
    <w:rsid w:val="002A4414"/>
    <w:rsid w:val="002B3F6F"/>
    <w:rsid w:val="002C4261"/>
    <w:rsid w:val="002C62CD"/>
    <w:rsid w:val="002D5356"/>
    <w:rsid w:val="002E37FD"/>
    <w:rsid w:val="002E7395"/>
    <w:rsid w:val="002F062D"/>
    <w:rsid w:val="002F1848"/>
    <w:rsid w:val="002F1C26"/>
    <w:rsid w:val="003017AA"/>
    <w:rsid w:val="00303C72"/>
    <w:rsid w:val="00313A3F"/>
    <w:rsid w:val="00314A10"/>
    <w:rsid w:val="003179BC"/>
    <w:rsid w:val="00322BF4"/>
    <w:rsid w:val="00324204"/>
    <w:rsid w:val="0032519E"/>
    <w:rsid w:val="00325B7A"/>
    <w:rsid w:val="00330ADD"/>
    <w:rsid w:val="00331644"/>
    <w:rsid w:val="003325BA"/>
    <w:rsid w:val="00332D1C"/>
    <w:rsid w:val="00334012"/>
    <w:rsid w:val="0034083E"/>
    <w:rsid w:val="0034096C"/>
    <w:rsid w:val="00341AD2"/>
    <w:rsid w:val="00344B09"/>
    <w:rsid w:val="00352406"/>
    <w:rsid w:val="0035567E"/>
    <w:rsid w:val="003561E8"/>
    <w:rsid w:val="0036030F"/>
    <w:rsid w:val="0036194D"/>
    <w:rsid w:val="00365466"/>
    <w:rsid w:val="00372227"/>
    <w:rsid w:val="00373112"/>
    <w:rsid w:val="00375D48"/>
    <w:rsid w:val="00380355"/>
    <w:rsid w:val="00380EE9"/>
    <w:rsid w:val="003825DE"/>
    <w:rsid w:val="0038263A"/>
    <w:rsid w:val="00386876"/>
    <w:rsid w:val="0039221A"/>
    <w:rsid w:val="00392B6B"/>
    <w:rsid w:val="00392D90"/>
    <w:rsid w:val="00395597"/>
    <w:rsid w:val="00396463"/>
    <w:rsid w:val="003A4F5E"/>
    <w:rsid w:val="003A67A3"/>
    <w:rsid w:val="003B1753"/>
    <w:rsid w:val="003B3BF4"/>
    <w:rsid w:val="003C76EE"/>
    <w:rsid w:val="003D0A96"/>
    <w:rsid w:val="003D2EAE"/>
    <w:rsid w:val="003D2FAB"/>
    <w:rsid w:val="003D413D"/>
    <w:rsid w:val="003D7493"/>
    <w:rsid w:val="003F596A"/>
    <w:rsid w:val="0040402E"/>
    <w:rsid w:val="00404ED2"/>
    <w:rsid w:val="00405BFE"/>
    <w:rsid w:val="00411DC0"/>
    <w:rsid w:val="00421F24"/>
    <w:rsid w:val="004347D6"/>
    <w:rsid w:val="00435955"/>
    <w:rsid w:val="00442982"/>
    <w:rsid w:val="00445DC5"/>
    <w:rsid w:val="004475A9"/>
    <w:rsid w:val="00455150"/>
    <w:rsid w:val="00456D1E"/>
    <w:rsid w:val="00461325"/>
    <w:rsid w:val="00461C05"/>
    <w:rsid w:val="00461E77"/>
    <w:rsid w:val="00463A0A"/>
    <w:rsid w:val="00467E14"/>
    <w:rsid w:val="0047075F"/>
    <w:rsid w:val="0047366D"/>
    <w:rsid w:val="004777E0"/>
    <w:rsid w:val="0048039C"/>
    <w:rsid w:val="004836F0"/>
    <w:rsid w:val="004839FF"/>
    <w:rsid w:val="004856EA"/>
    <w:rsid w:val="00485B2F"/>
    <w:rsid w:val="0049203A"/>
    <w:rsid w:val="00493158"/>
    <w:rsid w:val="00493D37"/>
    <w:rsid w:val="00494771"/>
    <w:rsid w:val="004A0B8B"/>
    <w:rsid w:val="004A554C"/>
    <w:rsid w:val="004A7B56"/>
    <w:rsid w:val="004B2CFB"/>
    <w:rsid w:val="004C2111"/>
    <w:rsid w:val="004C33B5"/>
    <w:rsid w:val="004C4F58"/>
    <w:rsid w:val="004D0783"/>
    <w:rsid w:val="004D24E7"/>
    <w:rsid w:val="004D2AA4"/>
    <w:rsid w:val="004D3A47"/>
    <w:rsid w:val="004E4264"/>
    <w:rsid w:val="004E6989"/>
    <w:rsid w:val="004F32A1"/>
    <w:rsid w:val="004F79F8"/>
    <w:rsid w:val="005007F2"/>
    <w:rsid w:val="00501D34"/>
    <w:rsid w:val="00506A86"/>
    <w:rsid w:val="005077C6"/>
    <w:rsid w:val="005101E5"/>
    <w:rsid w:val="0051097A"/>
    <w:rsid w:val="005116AB"/>
    <w:rsid w:val="00511CC0"/>
    <w:rsid w:val="00514468"/>
    <w:rsid w:val="005149E3"/>
    <w:rsid w:val="00515BA3"/>
    <w:rsid w:val="00517E22"/>
    <w:rsid w:val="005215BD"/>
    <w:rsid w:val="005234EE"/>
    <w:rsid w:val="00523910"/>
    <w:rsid w:val="00531418"/>
    <w:rsid w:val="005338B0"/>
    <w:rsid w:val="00534535"/>
    <w:rsid w:val="00535A52"/>
    <w:rsid w:val="005365F5"/>
    <w:rsid w:val="005429F7"/>
    <w:rsid w:val="00546BD7"/>
    <w:rsid w:val="00551911"/>
    <w:rsid w:val="0055588F"/>
    <w:rsid w:val="00563A80"/>
    <w:rsid w:val="005743E1"/>
    <w:rsid w:val="005774BB"/>
    <w:rsid w:val="005805DB"/>
    <w:rsid w:val="00581DF5"/>
    <w:rsid w:val="00584E24"/>
    <w:rsid w:val="00591B65"/>
    <w:rsid w:val="005950AC"/>
    <w:rsid w:val="005964F7"/>
    <w:rsid w:val="005A3DBB"/>
    <w:rsid w:val="005A59D1"/>
    <w:rsid w:val="005A6715"/>
    <w:rsid w:val="005B13C7"/>
    <w:rsid w:val="005B40F7"/>
    <w:rsid w:val="005B6F04"/>
    <w:rsid w:val="005B7B05"/>
    <w:rsid w:val="005C42D5"/>
    <w:rsid w:val="005C5851"/>
    <w:rsid w:val="005C64E5"/>
    <w:rsid w:val="005C684C"/>
    <w:rsid w:val="005D41C9"/>
    <w:rsid w:val="005D7B61"/>
    <w:rsid w:val="005E2B43"/>
    <w:rsid w:val="005E6D08"/>
    <w:rsid w:val="005E728B"/>
    <w:rsid w:val="005F07D3"/>
    <w:rsid w:val="00604F79"/>
    <w:rsid w:val="0060768F"/>
    <w:rsid w:val="00615223"/>
    <w:rsid w:val="00615268"/>
    <w:rsid w:val="006327B5"/>
    <w:rsid w:val="0063524B"/>
    <w:rsid w:val="00637DD5"/>
    <w:rsid w:val="00640917"/>
    <w:rsid w:val="006426CB"/>
    <w:rsid w:val="00643192"/>
    <w:rsid w:val="00652A98"/>
    <w:rsid w:val="00657814"/>
    <w:rsid w:val="00661CFB"/>
    <w:rsid w:val="006637E1"/>
    <w:rsid w:val="00665967"/>
    <w:rsid w:val="00671391"/>
    <w:rsid w:val="00674485"/>
    <w:rsid w:val="00674E07"/>
    <w:rsid w:val="006751ED"/>
    <w:rsid w:val="00677586"/>
    <w:rsid w:val="00682DF4"/>
    <w:rsid w:val="00690B7E"/>
    <w:rsid w:val="00693780"/>
    <w:rsid w:val="00697AE0"/>
    <w:rsid w:val="00697D74"/>
    <w:rsid w:val="006A7153"/>
    <w:rsid w:val="006B180C"/>
    <w:rsid w:val="006B2EBD"/>
    <w:rsid w:val="006B377D"/>
    <w:rsid w:val="006B5DD1"/>
    <w:rsid w:val="006C1519"/>
    <w:rsid w:val="006D215B"/>
    <w:rsid w:val="006D6269"/>
    <w:rsid w:val="006E50F7"/>
    <w:rsid w:val="006F14DC"/>
    <w:rsid w:val="006F2DED"/>
    <w:rsid w:val="006F4AF8"/>
    <w:rsid w:val="006F572B"/>
    <w:rsid w:val="0070395B"/>
    <w:rsid w:val="00710AD0"/>
    <w:rsid w:val="00713B0D"/>
    <w:rsid w:val="00720F21"/>
    <w:rsid w:val="00725204"/>
    <w:rsid w:val="00733D63"/>
    <w:rsid w:val="00735698"/>
    <w:rsid w:val="0073583B"/>
    <w:rsid w:val="0073670D"/>
    <w:rsid w:val="00740179"/>
    <w:rsid w:val="00747757"/>
    <w:rsid w:val="00754C48"/>
    <w:rsid w:val="00755461"/>
    <w:rsid w:val="00755F57"/>
    <w:rsid w:val="00756C99"/>
    <w:rsid w:val="0076549B"/>
    <w:rsid w:val="007656B1"/>
    <w:rsid w:val="00766557"/>
    <w:rsid w:val="007724BD"/>
    <w:rsid w:val="00773900"/>
    <w:rsid w:val="007745F6"/>
    <w:rsid w:val="007829E3"/>
    <w:rsid w:val="00783B23"/>
    <w:rsid w:val="00784784"/>
    <w:rsid w:val="00784C84"/>
    <w:rsid w:val="007877DE"/>
    <w:rsid w:val="0079095E"/>
    <w:rsid w:val="007917BB"/>
    <w:rsid w:val="007A78E5"/>
    <w:rsid w:val="007B5C4A"/>
    <w:rsid w:val="007B7AD0"/>
    <w:rsid w:val="007C2936"/>
    <w:rsid w:val="007C3627"/>
    <w:rsid w:val="007C4B73"/>
    <w:rsid w:val="007D5574"/>
    <w:rsid w:val="007D6132"/>
    <w:rsid w:val="007D6600"/>
    <w:rsid w:val="007D7FB8"/>
    <w:rsid w:val="007E01D0"/>
    <w:rsid w:val="007E0FE7"/>
    <w:rsid w:val="007E37A6"/>
    <w:rsid w:val="007F02D0"/>
    <w:rsid w:val="007F115F"/>
    <w:rsid w:val="007F3EEE"/>
    <w:rsid w:val="00810DD5"/>
    <w:rsid w:val="0081503F"/>
    <w:rsid w:val="00821D46"/>
    <w:rsid w:val="00831848"/>
    <w:rsid w:val="0084129B"/>
    <w:rsid w:val="0084165F"/>
    <w:rsid w:val="0084188A"/>
    <w:rsid w:val="00852797"/>
    <w:rsid w:val="00854EEE"/>
    <w:rsid w:val="00860FFA"/>
    <w:rsid w:val="008633E8"/>
    <w:rsid w:val="00867CED"/>
    <w:rsid w:val="00873124"/>
    <w:rsid w:val="0087353B"/>
    <w:rsid w:val="00873E2A"/>
    <w:rsid w:val="00877718"/>
    <w:rsid w:val="00882EE9"/>
    <w:rsid w:val="008845F7"/>
    <w:rsid w:val="00884BF2"/>
    <w:rsid w:val="0089133E"/>
    <w:rsid w:val="008A0808"/>
    <w:rsid w:val="008A483B"/>
    <w:rsid w:val="008A485C"/>
    <w:rsid w:val="008B34DE"/>
    <w:rsid w:val="008D05B5"/>
    <w:rsid w:val="008D22AC"/>
    <w:rsid w:val="008D2B1D"/>
    <w:rsid w:val="008D3FCB"/>
    <w:rsid w:val="008D7D43"/>
    <w:rsid w:val="008E0C8D"/>
    <w:rsid w:val="008E2B87"/>
    <w:rsid w:val="008E4517"/>
    <w:rsid w:val="008E4625"/>
    <w:rsid w:val="008F7DDF"/>
    <w:rsid w:val="009057F8"/>
    <w:rsid w:val="0091097C"/>
    <w:rsid w:val="00910C1D"/>
    <w:rsid w:val="00911FCA"/>
    <w:rsid w:val="0091773C"/>
    <w:rsid w:val="00926843"/>
    <w:rsid w:val="009325B6"/>
    <w:rsid w:val="00940276"/>
    <w:rsid w:val="0094461D"/>
    <w:rsid w:val="009453BA"/>
    <w:rsid w:val="00946AAE"/>
    <w:rsid w:val="00953FA5"/>
    <w:rsid w:val="00962652"/>
    <w:rsid w:val="00971157"/>
    <w:rsid w:val="009758F8"/>
    <w:rsid w:val="00976EBA"/>
    <w:rsid w:val="0097788E"/>
    <w:rsid w:val="00981427"/>
    <w:rsid w:val="00985B36"/>
    <w:rsid w:val="00993CD5"/>
    <w:rsid w:val="00995B1D"/>
    <w:rsid w:val="00995B79"/>
    <w:rsid w:val="00997C22"/>
    <w:rsid w:val="009A02EC"/>
    <w:rsid w:val="009A3743"/>
    <w:rsid w:val="009B106C"/>
    <w:rsid w:val="009B1B92"/>
    <w:rsid w:val="009B49A6"/>
    <w:rsid w:val="009C17DD"/>
    <w:rsid w:val="009C3671"/>
    <w:rsid w:val="009C6596"/>
    <w:rsid w:val="009C71B8"/>
    <w:rsid w:val="009C7CB0"/>
    <w:rsid w:val="009D6C50"/>
    <w:rsid w:val="009E1833"/>
    <w:rsid w:val="009E66BF"/>
    <w:rsid w:val="009E7DC2"/>
    <w:rsid w:val="009F0998"/>
    <w:rsid w:val="009F3E04"/>
    <w:rsid w:val="009F45DB"/>
    <w:rsid w:val="009F58BF"/>
    <w:rsid w:val="00A06934"/>
    <w:rsid w:val="00A06BC0"/>
    <w:rsid w:val="00A10D52"/>
    <w:rsid w:val="00A20EAF"/>
    <w:rsid w:val="00A22973"/>
    <w:rsid w:val="00A2362C"/>
    <w:rsid w:val="00A2619F"/>
    <w:rsid w:val="00A32B51"/>
    <w:rsid w:val="00A3764F"/>
    <w:rsid w:val="00A37701"/>
    <w:rsid w:val="00A44BEA"/>
    <w:rsid w:val="00A47F8C"/>
    <w:rsid w:val="00A550AB"/>
    <w:rsid w:val="00A55DCC"/>
    <w:rsid w:val="00A55E2E"/>
    <w:rsid w:val="00A57CDE"/>
    <w:rsid w:val="00A61500"/>
    <w:rsid w:val="00A63D8E"/>
    <w:rsid w:val="00A70729"/>
    <w:rsid w:val="00A74025"/>
    <w:rsid w:val="00A74E04"/>
    <w:rsid w:val="00A7512E"/>
    <w:rsid w:val="00A7744D"/>
    <w:rsid w:val="00A81AD8"/>
    <w:rsid w:val="00A9386C"/>
    <w:rsid w:val="00A95BF0"/>
    <w:rsid w:val="00A95EEF"/>
    <w:rsid w:val="00A97A8C"/>
    <w:rsid w:val="00AA17FF"/>
    <w:rsid w:val="00AA7E55"/>
    <w:rsid w:val="00AB5862"/>
    <w:rsid w:val="00AB5DE2"/>
    <w:rsid w:val="00AC0231"/>
    <w:rsid w:val="00AC028E"/>
    <w:rsid w:val="00AD11B0"/>
    <w:rsid w:val="00AD1859"/>
    <w:rsid w:val="00AD3827"/>
    <w:rsid w:val="00AD5989"/>
    <w:rsid w:val="00AE4CD2"/>
    <w:rsid w:val="00AF0409"/>
    <w:rsid w:val="00AF27E8"/>
    <w:rsid w:val="00B00898"/>
    <w:rsid w:val="00B049E9"/>
    <w:rsid w:val="00B10985"/>
    <w:rsid w:val="00B16B81"/>
    <w:rsid w:val="00B20A69"/>
    <w:rsid w:val="00B24E55"/>
    <w:rsid w:val="00B26417"/>
    <w:rsid w:val="00B3294D"/>
    <w:rsid w:val="00B34FB0"/>
    <w:rsid w:val="00B437B8"/>
    <w:rsid w:val="00B50221"/>
    <w:rsid w:val="00B53E25"/>
    <w:rsid w:val="00B55059"/>
    <w:rsid w:val="00B56D0F"/>
    <w:rsid w:val="00B632B6"/>
    <w:rsid w:val="00B678DE"/>
    <w:rsid w:val="00B803D2"/>
    <w:rsid w:val="00B8199C"/>
    <w:rsid w:val="00B82E04"/>
    <w:rsid w:val="00BA0726"/>
    <w:rsid w:val="00BA4A3E"/>
    <w:rsid w:val="00BA6F8E"/>
    <w:rsid w:val="00BA7C76"/>
    <w:rsid w:val="00BB2E53"/>
    <w:rsid w:val="00BB74EF"/>
    <w:rsid w:val="00BC2189"/>
    <w:rsid w:val="00BC4ECE"/>
    <w:rsid w:val="00BC70BE"/>
    <w:rsid w:val="00BD1FA2"/>
    <w:rsid w:val="00BD2503"/>
    <w:rsid w:val="00BD2E94"/>
    <w:rsid w:val="00BD3F94"/>
    <w:rsid w:val="00BD633A"/>
    <w:rsid w:val="00BE7D2A"/>
    <w:rsid w:val="00BF0833"/>
    <w:rsid w:val="00BF3691"/>
    <w:rsid w:val="00BF6C66"/>
    <w:rsid w:val="00C061F8"/>
    <w:rsid w:val="00C06EB3"/>
    <w:rsid w:val="00C10CB2"/>
    <w:rsid w:val="00C212C2"/>
    <w:rsid w:val="00C27C7F"/>
    <w:rsid w:val="00C327F7"/>
    <w:rsid w:val="00C338DB"/>
    <w:rsid w:val="00C33C7A"/>
    <w:rsid w:val="00C34CC4"/>
    <w:rsid w:val="00C357AC"/>
    <w:rsid w:val="00C35A70"/>
    <w:rsid w:val="00C373F3"/>
    <w:rsid w:val="00C3781A"/>
    <w:rsid w:val="00C478BF"/>
    <w:rsid w:val="00C64AB6"/>
    <w:rsid w:val="00C67839"/>
    <w:rsid w:val="00C7263A"/>
    <w:rsid w:val="00C81477"/>
    <w:rsid w:val="00C861A5"/>
    <w:rsid w:val="00C95BA9"/>
    <w:rsid w:val="00C95E49"/>
    <w:rsid w:val="00CA17EB"/>
    <w:rsid w:val="00CA1F34"/>
    <w:rsid w:val="00CA49DD"/>
    <w:rsid w:val="00CA6981"/>
    <w:rsid w:val="00CB03CB"/>
    <w:rsid w:val="00CB0EC2"/>
    <w:rsid w:val="00CC10DC"/>
    <w:rsid w:val="00CC5D5F"/>
    <w:rsid w:val="00CE6993"/>
    <w:rsid w:val="00CE7A05"/>
    <w:rsid w:val="00CF0C2B"/>
    <w:rsid w:val="00CF1902"/>
    <w:rsid w:val="00D00BF4"/>
    <w:rsid w:val="00D0170B"/>
    <w:rsid w:val="00D043AB"/>
    <w:rsid w:val="00D04900"/>
    <w:rsid w:val="00D068CE"/>
    <w:rsid w:val="00D13A4F"/>
    <w:rsid w:val="00D23FE6"/>
    <w:rsid w:val="00D24F5E"/>
    <w:rsid w:val="00D42A62"/>
    <w:rsid w:val="00D46D84"/>
    <w:rsid w:val="00D47096"/>
    <w:rsid w:val="00D512CF"/>
    <w:rsid w:val="00D555A0"/>
    <w:rsid w:val="00D56967"/>
    <w:rsid w:val="00D579F2"/>
    <w:rsid w:val="00D61E9B"/>
    <w:rsid w:val="00D7481F"/>
    <w:rsid w:val="00D764C8"/>
    <w:rsid w:val="00D81E70"/>
    <w:rsid w:val="00DA43D8"/>
    <w:rsid w:val="00DB3661"/>
    <w:rsid w:val="00DB41C0"/>
    <w:rsid w:val="00DC34AD"/>
    <w:rsid w:val="00DC61B9"/>
    <w:rsid w:val="00DD453A"/>
    <w:rsid w:val="00DD7F1C"/>
    <w:rsid w:val="00DE5C05"/>
    <w:rsid w:val="00DF309C"/>
    <w:rsid w:val="00E01541"/>
    <w:rsid w:val="00E0590F"/>
    <w:rsid w:val="00E158EC"/>
    <w:rsid w:val="00E15C45"/>
    <w:rsid w:val="00E15E4F"/>
    <w:rsid w:val="00E17C39"/>
    <w:rsid w:val="00E17FD4"/>
    <w:rsid w:val="00E2552A"/>
    <w:rsid w:val="00E256FD"/>
    <w:rsid w:val="00E270BA"/>
    <w:rsid w:val="00E27AA0"/>
    <w:rsid w:val="00E32E44"/>
    <w:rsid w:val="00E440F6"/>
    <w:rsid w:val="00E51756"/>
    <w:rsid w:val="00E53171"/>
    <w:rsid w:val="00E53CF8"/>
    <w:rsid w:val="00E53D10"/>
    <w:rsid w:val="00E56979"/>
    <w:rsid w:val="00E667F7"/>
    <w:rsid w:val="00E73BA7"/>
    <w:rsid w:val="00E75EF2"/>
    <w:rsid w:val="00E76412"/>
    <w:rsid w:val="00E779F9"/>
    <w:rsid w:val="00E878AD"/>
    <w:rsid w:val="00E90DAC"/>
    <w:rsid w:val="00E954E3"/>
    <w:rsid w:val="00E96F91"/>
    <w:rsid w:val="00EB07CD"/>
    <w:rsid w:val="00EB0858"/>
    <w:rsid w:val="00EB2001"/>
    <w:rsid w:val="00EB6AC1"/>
    <w:rsid w:val="00EC0345"/>
    <w:rsid w:val="00EC5471"/>
    <w:rsid w:val="00EC7A56"/>
    <w:rsid w:val="00ED4ECD"/>
    <w:rsid w:val="00ED4F4C"/>
    <w:rsid w:val="00EE606A"/>
    <w:rsid w:val="00EF08DD"/>
    <w:rsid w:val="00EF19ED"/>
    <w:rsid w:val="00EF1D2A"/>
    <w:rsid w:val="00EF2781"/>
    <w:rsid w:val="00EF6B8F"/>
    <w:rsid w:val="00EF7EC1"/>
    <w:rsid w:val="00F01871"/>
    <w:rsid w:val="00F06E0B"/>
    <w:rsid w:val="00F074C9"/>
    <w:rsid w:val="00F12782"/>
    <w:rsid w:val="00F13F3D"/>
    <w:rsid w:val="00F229DA"/>
    <w:rsid w:val="00F23FBF"/>
    <w:rsid w:val="00F3018E"/>
    <w:rsid w:val="00F315D8"/>
    <w:rsid w:val="00F43914"/>
    <w:rsid w:val="00F439A3"/>
    <w:rsid w:val="00F510BF"/>
    <w:rsid w:val="00F518D6"/>
    <w:rsid w:val="00F5568C"/>
    <w:rsid w:val="00F60678"/>
    <w:rsid w:val="00F65A38"/>
    <w:rsid w:val="00F77493"/>
    <w:rsid w:val="00F80B77"/>
    <w:rsid w:val="00F815CF"/>
    <w:rsid w:val="00F847C3"/>
    <w:rsid w:val="00F848D6"/>
    <w:rsid w:val="00F85AA5"/>
    <w:rsid w:val="00F8713A"/>
    <w:rsid w:val="00F92D89"/>
    <w:rsid w:val="00F9496A"/>
    <w:rsid w:val="00F94EB7"/>
    <w:rsid w:val="00F9694D"/>
    <w:rsid w:val="00FA2F15"/>
    <w:rsid w:val="00FA428D"/>
    <w:rsid w:val="00FB211A"/>
    <w:rsid w:val="00FB4F03"/>
    <w:rsid w:val="00FB6D6E"/>
    <w:rsid w:val="00FC4B27"/>
    <w:rsid w:val="00FC513C"/>
    <w:rsid w:val="00FD2CA8"/>
    <w:rsid w:val="00FD4893"/>
    <w:rsid w:val="00FD48C6"/>
    <w:rsid w:val="00FD5353"/>
    <w:rsid w:val="00FD5BD1"/>
    <w:rsid w:val="00FD5E1F"/>
    <w:rsid w:val="00FD65EB"/>
    <w:rsid w:val="00FE5249"/>
    <w:rsid w:val="00FF6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F58BF"/>
  </w:style>
  <w:style w:type="paragraph" w:styleId="1">
    <w:name w:val="heading 1"/>
    <w:basedOn w:val="a0"/>
    <w:next w:val="a0"/>
    <w:link w:val="10"/>
    <w:uiPriority w:val="9"/>
    <w:qFormat/>
    <w:rsid w:val="00BB74EF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B74EF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B74EF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B74EF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B74EF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B74EF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B74EF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B74EF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74EF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1"/>
    <w:qFormat/>
    <w:rsid w:val="00BB74EF"/>
    <w:pPr>
      <w:ind w:left="720"/>
      <w:contextualSpacing/>
    </w:pPr>
  </w:style>
  <w:style w:type="character" w:styleId="a6">
    <w:name w:val="Emphasis"/>
    <w:uiPriority w:val="20"/>
    <w:qFormat/>
    <w:rsid w:val="00BB74EF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apple-converted-space">
    <w:name w:val="apple-converted-space"/>
    <w:basedOn w:val="a1"/>
    <w:rsid w:val="009B49A6"/>
  </w:style>
  <w:style w:type="paragraph" w:customStyle="1" w:styleId="Style2">
    <w:name w:val="Style2"/>
    <w:basedOn w:val="a0"/>
    <w:uiPriority w:val="99"/>
    <w:rsid w:val="009B49A6"/>
    <w:pPr>
      <w:widowControl w:val="0"/>
      <w:autoSpaceDE w:val="0"/>
      <w:autoSpaceDN w:val="0"/>
      <w:adjustRightInd w:val="0"/>
      <w:spacing w:line="274" w:lineRule="exact"/>
      <w:ind w:firstLine="792"/>
    </w:pPr>
    <w:rPr>
      <w:rFonts w:ascii="Arial" w:eastAsia="Times New Roman" w:hAnsi="Arial"/>
      <w:sz w:val="24"/>
      <w:szCs w:val="24"/>
    </w:rPr>
  </w:style>
  <w:style w:type="character" w:customStyle="1" w:styleId="FontStyle30">
    <w:name w:val="Font Style30"/>
    <w:basedOn w:val="a1"/>
    <w:uiPriority w:val="99"/>
    <w:rsid w:val="009B49A6"/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1"/>
    <w:link w:val="1"/>
    <w:rsid w:val="00BB74E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BB74E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B74EF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1"/>
    <w:link w:val="4"/>
    <w:uiPriority w:val="9"/>
    <w:semiHidden/>
    <w:rsid w:val="00BB74E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1"/>
    <w:link w:val="5"/>
    <w:uiPriority w:val="9"/>
    <w:semiHidden/>
    <w:rsid w:val="00BB74E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1"/>
    <w:link w:val="6"/>
    <w:uiPriority w:val="9"/>
    <w:semiHidden/>
    <w:rsid w:val="00BB74E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1"/>
    <w:link w:val="7"/>
    <w:uiPriority w:val="9"/>
    <w:semiHidden/>
    <w:rsid w:val="00BB74EF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1"/>
    <w:link w:val="8"/>
    <w:uiPriority w:val="9"/>
    <w:semiHidden/>
    <w:rsid w:val="00BB74EF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BB74E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7">
    <w:name w:val="Title"/>
    <w:basedOn w:val="a0"/>
    <w:next w:val="a0"/>
    <w:link w:val="a8"/>
    <w:uiPriority w:val="10"/>
    <w:qFormat/>
    <w:rsid w:val="00BB74E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8">
    <w:name w:val="Название Знак"/>
    <w:basedOn w:val="a1"/>
    <w:link w:val="a7"/>
    <w:uiPriority w:val="10"/>
    <w:rsid w:val="00BB74E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9">
    <w:name w:val="Subtitle"/>
    <w:basedOn w:val="a0"/>
    <w:next w:val="a0"/>
    <w:link w:val="aa"/>
    <w:qFormat/>
    <w:rsid w:val="00BB74E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a">
    <w:name w:val="Подзаголовок Знак"/>
    <w:basedOn w:val="a1"/>
    <w:link w:val="a9"/>
    <w:uiPriority w:val="11"/>
    <w:rsid w:val="00BB74E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b">
    <w:name w:val="Strong"/>
    <w:uiPriority w:val="22"/>
    <w:qFormat/>
    <w:rsid w:val="00BB74EF"/>
    <w:rPr>
      <w:b/>
      <w:bCs/>
    </w:rPr>
  </w:style>
  <w:style w:type="paragraph" w:styleId="ac">
    <w:name w:val="No Spacing"/>
    <w:basedOn w:val="a0"/>
    <w:uiPriority w:val="1"/>
    <w:qFormat/>
    <w:rsid w:val="00BB74EF"/>
    <w:pPr>
      <w:spacing w:after="0" w:line="240" w:lineRule="auto"/>
    </w:pPr>
  </w:style>
  <w:style w:type="paragraph" w:styleId="21">
    <w:name w:val="Quote"/>
    <w:basedOn w:val="a0"/>
    <w:next w:val="a0"/>
    <w:link w:val="22"/>
    <w:uiPriority w:val="29"/>
    <w:qFormat/>
    <w:rsid w:val="00BB74EF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1"/>
    <w:link w:val="21"/>
    <w:uiPriority w:val="29"/>
    <w:rsid w:val="00BB74EF"/>
    <w:rPr>
      <w:i/>
      <w:iCs/>
    </w:rPr>
  </w:style>
  <w:style w:type="paragraph" w:styleId="ad">
    <w:name w:val="Intense Quote"/>
    <w:basedOn w:val="a0"/>
    <w:next w:val="a0"/>
    <w:link w:val="ae"/>
    <w:uiPriority w:val="30"/>
    <w:qFormat/>
    <w:rsid w:val="00BB74E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basedOn w:val="a1"/>
    <w:link w:val="ad"/>
    <w:uiPriority w:val="30"/>
    <w:rsid w:val="00BB74EF"/>
    <w:rPr>
      <w:b/>
      <w:bCs/>
      <w:i/>
      <w:iCs/>
    </w:rPr>
  </w:style>
  <w:style w:type="character" w:styleId="af">
    <w:name w:val="Subtle Emphasis"/>
    <w:uiPriority w:val="19"/>
    <w:qFormat/>
    <w:rsid w:val="00BB74EF"/>
    <w:rPr>
      <w:i/>
      <w:iCs/>
    </w:rPr>
  </w:style>
  <w:style w:type="character" w:styleId="af0">
    <w:name w:val="Intense Emphasis"/>
    <w:uiPriority w:val="21"/>
    <w:qFormat/>
    <w:rsid w:val="00BB74EF"/>
    <w:rPr>
      <w:b/>
      <w:bCs/>
    </w:rPr>
  </w:style>
  <w:style w:type="character" w:styleId="af1">
    <w:name w:val="Subtle Reference"/>
    <w:uiPriority w:val="31"/>
    <w:qFormat/>
    <w:rsid w:val="00BB74EF"/>
    <w:rPr>
      <w:smallCaps/>
    </w:rPr>
  </w:style>
  <w:style w:type="character" w:styleId="af2">
    <w:name w:val="Intense Reference"/>
    <w:uiPriority w:val="32"/>
    <w:qFormat/>
    <w:rsid w:val="00BB74EF"/>
    <w:rPr>
      <w:smallCaps/>
      <w:spacing w:val="5"/>
      <w:u w:val="single"/>
    </w:rPr>
  </w:style>
  <w:style w:type="character" w:styleId="af3">
    <w:name w:val="Book Title"/>
    <w:uiPriority w:val="33"/>
    <w:qFormat/>
    <w:rsid w:val="00BB74EF"/>
    <w:rPr>
      <w:i/>
      <w:iCs/>
      <w:smallCaps/>
      <w:spacing w:val="5"/>
    </w:rPr>
  </w:style>
  <w:style w:type="paragraph" w:styleId="af4">
    <w:name w:val="TOC Heading"/>
    <w:basedOn w:val="1"/>
    <w:next w:val="a0"/>
    <w:uiPriority w:val="39"/>
    <w:semiHidden/>
    <w:unhideWhenUsed/>
    <w:qFormat/>
    <w:rsid w:val="00BB74EF"/>
    <w:pPr>
      <w:outlineLvl w:val="9"/>
    </w:pPr>
  </w:style>
  <w:style w:type="paragraph" w:styleId="af5">
    <w:name w:val="header"/>
    <w:basedOn w:val="a0"/>
    <w:link w:val="af6"/>
    <w:uiPriority w:val="99"/>
    <w:unhideWhenUsed/>
    <w:rsid w:val="00483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4836F0"/>
  </w:style>
  <w:style w:type="paragraph" w:styleId="af7">
    <w:name w:val="footer"/>
    <w:basedOn w:val="a0"/>
    <w:link w:val="af8"/>
    <w:uiPriority w:val="99"/>
    <w:unhideWhenUsed/>
    <w:rsid w:val="00483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4836F0"/>
  </w:style>
  <w:style w:type="table" w:styleId="af9">
    <w:name w:val="Table Grid"/>
    <w:basedOn w:val="a2"/>
    <w:uiPriority w:val="59"/>
    <w:rsid w:val="00FA2F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99"/>
    <w:locked/>
    <w:rsid w:val="00A22973"/>
  </w:style>
  <w:style w:type="paragraph" w:styleId="afa">
    <w:name w:val="Balloon Text"/>
    <w:basedOn w:val="a0"/>
    <w:link w:val="afb"/>
    <w:uiPriority w:val="99"/>
    <w:semiHidden/>
    <w:unhideWhenUsed/>
    <w:rsid w:val="00F60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F60678"/>
    <w:rPr>
      <w:rFonts w:ascii="Tahoma" w:hAnsi="Tahoma" w:cs="Tahoma"/>
      <w:sz w:val="16"/>
      <w:szCs w:val="16"/>
    </w:rPr>
  </w:style>
  <w:style w:type="paragraph" w:styleId="afc">
    <w:name w:val="Body Text Indent"/>
    <w:basedOn w:val="a0"/>
    <w:link w:val="afd"/>
    <w:rsid w:val="008D2B1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d">
    <w:name w:val="Основной текст с отступом Знак"/>
    <w:basedOn w:val="a1"/>
    <w:link w:val="afc"/>
    <w:rsid w:val="008D2B1D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23">
    <w:name w:val="Body Text Indent 2"/>
    <w:basedOn w:val="a0"/>
    <w:link w:val="24"/>
    <w:uiPriority w:val="99"/>
    <w:unhideWhenUsed/>
    <w:rsid w:val="008D2B1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rsid w:val="008D2B1D"/>
  </w:style>
  <w:style w:type="paragraph" w:styleId="afe">
    <w:name w:val="Normal (Web)"/>
    <w:aliases w:val="Обычный (Web),л_ћЦ’ћЋ (_Њ_) _’¤ђ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"/>
    <w:basedOn w:val="a0"/>
    <w:link w:val="aff"/>
    <w:uiPriority w:val="99"/>
    <w:qFormat/>
    <w:rsid w:val="00C06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список с точками"/>
    <w:basedOn w:val="a0"/>
    <w:rsid w:val="00C061F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c25">
    <w:name w:val="c2 c25"/>
    <w:basedOn w:val="a0"/>
    <w:rsid w:val="00004376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0">
    <w:name w:val="c60"/>
    <w:basedOn w:val="a1"/>
    <w:rsid w:val="00004376"/>
  </w:style>
  <w:style w:type="character" w:customStyle="1" w:styleId="c22">
    <w:name w:val="c22"/>
    <w:basedOn w:val="a1"/>
    <w:rsid w:val="00004376"/>
  </w:style>
  <w:style w:type="character" w:customStyle="1" w:styleId="c26">
    <w:name w:val="c26"/>
    <w:basedOn w:val="a1"/>
    <w:rsid w:val="00004376"/>
  </w:style>
  <w:style w:type="character" w:styleId="aff0">
    <w:name w:val="Hyperlink"/>
    <w:basedOn w:val="a1"/>
    <w:rsid w:val="003A67A3"/>
    <w:rPr>
      <w:color w:val="0000FF"/>
      <w:u w:val="single"/>
    </w:rPr>
  </w:style>
  <w:style w:type="paragraph" w:customStyle="1" w:styleId="41">
    <w:name w:val="Нумерованный список 41"/>
    <w:basedOn w:val="a0"/>
    <w:rsid w:val="00693780"/>
    <w:pPr>
      <w:tabs>
        <w:tab w:val="num" w:pos="540"/>
      </w:tabs>
      <w:suppressAutoHyphens/>
      <w:spacing w:after="0" w:line="240" w:lineRule="auto"/>
      <w:ind w:left="540" w:hanging="36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FR1">
    <w:name w:val="FR1"/>
    <w:rsid w:val="00D068CE"/>
    <w:pPr>
      <w:widowControl w:val="0"/>
      <w:suppressAutoHyphens/>
      <w:spacing w:after="0" w:line="420" w:lineRule="auto"/>
      <w:ind w:left="1160" w:right="400"/>
    </w:pPr>
    <w:rPr>
      <w:rFonts w:ascii="Arial" w:eastAsia="SimSun" w:hAnsi="Arial" w:cs="Arial"/>
      <w:b/>
      <w:bCs/>
      <w:sz w:val="28"/>
      <w:szCs w:val="28"/>
      <w:lang w:eastAsia="ar-SA"/>
    </w:rPr>
  </w:style>
  <w:style w:type="paragraph" w:customStyle="1" w:styleId="210">
    <w:name w:val="Основной текст с отступом 21"/>
    <w:basedOn w:val="a0"/>
    <w:rsid w:val="00D068CE"/>
    <w:pPr>
      <w:widowControl w:val="0"/>
      <w:suppressAutoHyphens/>
      <w:spacing w:after="0" w:line="360" w:lineRule="auto"/>
      <w:ind w:firstLine="300"/>
      <w:jc w:val="both"/>
    </w:pPr>
    <w:rPr>
      <w:rFonts w:ascii="Arial" w:eastAsia="SimSun" w:hAnsi="Arial" w:cs="Arial"/>
      <w:sz w:val="24"/>
      <w:szCs w:val="24"/>
      <w:lang w:eastAsia="ar-SA"/>
    </w:rPr>
  </w:style>
  <w:style w:type="paragraph" w:customStyle="1" w:styleId="FR2">
    <w:name w:val="FR2"/>
    <w:rsid w:val="00B53E25"/>
    <w:pPr>
      <w:widowControl w:val="0"/>
      <w:suppressAutoHyphens/>
      <w:spacing w:after="0" w:line="240" w:lineRule="auto"/>
      <w:jc w:val="center"/>
    </w:pPr>
    <w:rPr>
      <w:rFonts w:ascii="Arial" w:eastAsia="SimSun" w:hAnsi="Arial" w:cs="Arial"/>
      <w:b/>
      <w:bCs/>
      <w:sz w:val="28"/>
      <w:szCs w:val="28"/>
      <w:lang w:eastAsia="ar-SA"/>
    </w:rPr>
  </w:style>
  <w:style w:type="paragraph" w:styleId="25">
    <w:name w:val="Body Text 2"/>
    <w:basedOn w:val="a0"/>
    <w:link w:val="26"/>
    <w:rsid w:val="00B53E25"/>
    <w:pPr>
      <w:widowControl w:val="0"/>
      <w:suppressAutoHyphens/>
      <w:autoSpaceDE w:val="0"/>
      <w:spacing w:after="120" w:line="48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26">
    <w:name w:val="Основной текст 2 Знак"/>
    <w:basedOn w:val="a1"/>
    <w:link w:val="25"/>
    <w:rsid w:val="00B53E25"/>
    <w:rPr>
      <w:rFonts w:ascii="Arial" w:eastAsia="Times New Roman" w:hAnsi="Arial" w:cs="Arial"/>
      <w:sz w:val="20"/>
      <w:szCs w:val="20"/>
      <w:lang w:val="ru-RU" w:eastAsia="ar-SA" w:bidi="ar-SA"/>
    </w:rPr>
  </w:style>
  <w:style w:type="paragraph" w:styleId="aff1">
    <w:name w:val="Body Text"/>
    <w:basedOn w:val="a0"/>
    <w:link w:val="aff2"/>
    <w:rsid w:val="00262CDD"/>
    <w:pPr>
      <w:widowControl w:val="0"/>
      <w:suppressAutoHyphens/>
      <w:autoSpaceDE w:val="0"/>
      <w:spacing w:after="12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f2">
    <w:name w:val="Основной текст Знак"/>
    <w:basedOn w:val="a1"/>
    <w:link w:val="aff1"/>
    <w:rsid w:val="00262CDD"/>
    <w:rPr>
      <w:rFonts w:ascii="Arial" w:eastAsia="Times New Roman" w:hAnsi="Arial" w:cs="Arial"/>
      <w:sz w:val="20"/>
      <w:szCs w:val="20"/>
      <w:lang w:val="ru-RU" w:eastAsia="ar-SA" w:bidi="ar-SA"/>
    </w:rPr>
  </w:style>
  <w:style w:type="character" w:styleId="aff3">
    <w:name w:val="footnote reference"/>
    <w:semiHidden/>
    <w:rsid w:val="00262CDD"/>
    <w:rPr>
      <w:vertAlign w:val="superscript"/>
    </w:rPr>
  </w:style>
  <w:style w:type="paragraph" w:styleId="31">
    <w:name w:val="Body Text Indent 3"/>
    <w:basedOn w:val="a0"/>
    <w:link w:val="32"/>
    <w:rsid w:val="00292007"/>
    <w:pPr>
      <w:widowControl w:val="0"/>
      <w:suppressAutoHyphens/>
      <w:autoSpaceDE w:val="0"/>
      <w:spacing w:after="120" w:line="240" w:lineRule="auto"/>
      <w:ind w:left="283"/>
    </w:pPr>
    <w:rPr>
      <w:rFonts w:ascii="Arial" w:eastAsia="Times New Roman" w:hAnsi="Arial" w:cs="Arial"/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1"/>
    <w:link w:val="31"/>
    <w:rsid w:val="00292007"/>
    <w:rPr>
      <w:rFonts w:ascii="Arial" w:eastAsia="Times New Roman" w:hAnsi="Arial" w:cs="Arial"/>
      <w:sz w:val="16"/>
      <w:szCs w:val="16"/>
      <w:lang w:val="ru-RU" w:eastAsia="ar-SA" w:bidi="ar-SA"/>
    </w:rPr>
  </w:style>
  <w:style w:type="paragraph" w:customStyle="1" w:styleId="aff4">
    <w:basedOn w:val="a0"/>
    <w:next w:val="afe"/>
    <w:rsid w:val="00F848D6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ff5">
    <w:name w:val="Plain Text"/>
    <w:basedOn w:val="a0"/>
    <w:link w:val="aff6"/>
    <w:uiPriority w:val="99"/>
    <w:rsid w:val="002979F9"/>
    <w:pPr>
      <w:autoSpaceDE w:val="0"/>
      <w:autoSpaceDN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6">
    <w:name w:val="Текст Знак"/>
    <w:basedOn w:val="a1"/>
    <w:link w:val="aff5"/>
    <w:uiPriority w:val="99"/>
    <w:rsid w:val="002979F9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aff7">
    <w:name w:val="Основной текст_"/>
    <w:link w:val="27"/>
    <w:rsid w:val="00054EE5"/>
    <w:rPr>
      <w:sz w:val="26"/>
      <w:szCs w:val="26"/>
      <w:shd w:val="clear" w:color="auto" w:fill="FFFFFF"/>
    </w:rPr>
  </w:style>
  <w:style w:type="paragraph" w:customStyle="1" w:styleId="27">
    <w:name w:val="Основной текст2"/>
    <w:basedOn w:val="a0"/>
    <w:link w:val="aff7"/>
    <w:rsid w:val="00054EE5"/>
    <w:pPr>
      <w:widowControl w:val="0"/>
      <w:shd w:val="clear" w:color="auto" w:fill="FFFFFF"/>
      <w:spacing w:before="240" w:after="0" w:line="350" w:lineRule="exact"/>
      <w:ind w:hanging="1080"/>
      <w:jc w:val="both"/>
    </w:pPr>
    <w:rPr>
      <w:sz w:val="26"/>
      <w:szCs w:val="26"/>
    </w:rPr>
  </w:style>
  <w:style w:type="character" w:customStyle="1" w:styleId="aff">
    <w:name w:val="Обычный (веб) Знак"/>
    <w:aliases w:val="Обычный (Web) Знак,л_ћЦ’ћЋ (_Њ_) _’¤ђ Знак,Обычный (веб) Знак1 Знак,Обычный (веб) Знак Знак1 Знак,Знак Знак1 Знак Знак1,Обычный (веб) Знак Знак Знак Знак1,Знак Знак1 Знак Знак Знак,Обычный (веб) Знак Знак Знак Знак Знак"/>
    <w:link w:val="afe"/>
    <w:uiPriority w:val="99"/>
    <w:rsid w:val="004F79F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2F18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Normal">
    <w:name w:val="ConsNormal"/>
    <w:uiPriority w:val="99"/>
    <w:rsid w:val="002F184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Заголовок 11"/>
    <w:basedOn w:val="a0"/>
    <w:uiPriority w:val="1"/>
    <w:qFormat/>
    <w:rsid w:val="0070395B"/>
    <w:pPr>
      <w:widowControl w:val="0"/>
      <w:autoSpaceDE w:val="0"/>
      <w:autoSpaceDN w:val="0"/>
      <w:spacing w:after="0" w:line="240" w:lineRule="auto"/>
      <w:ind w:left="240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4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urait.ru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iprbookshop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library.tsutmb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xn--90ax2c.xn--p1ai/" TargetMode="External"/><Relationship Id="rId10" Type="http://schemas.openxmlformats.org/officeDocument/2006/relationships/hyperlink" Target="http://tambov-info.my1.ru/news/2006-04-18-5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77FF6-A487-494A-9B3E-80BE356D2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4595</Words>
  <Characters>26194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tgu</Company>
  <LinksUpToDate>false</LinksUpToDate>
  <CharactersWithSpaces>30728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140</dc:creator>
  <cp:lastModifiedBy>yurina</cp:lastModifiedBy>
  <cp:revision>2</cp:revision>
  <cp:lastPrinted>2021-01-13T04:38:00Z</cp:lastPrinted>
  <dcterms:created xsi:type="dcterms:W3CDTF">2024-05-23T07:47:00Z</dcterms:created>
  <dcterms:modified xsi:type="dcterms:W3CDTF">2024-05-23T07:47:00Z</dcterms:modified>
</cp:coreProperties>
</file>